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4E6E32" w14:textId="77777777" w:rsidR="004D2FD8" w:rsidRPr="000726B9" w:rsidRDefault="004D2FD8">
      <w:pPr>
        <w:pStyle w:val="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26E64038" w14:textId="77777777" w:rsidR="004D2FD8" w:rsidRPr="000726B9" w:rsidRDefault="004D2FD8">
      <w:pPr>
        <w:spacing w:before="0" w:after="0"/>
        <w:ind w:left="567" w:hanging="567"/>
        <w:rPr>
          <w:rFonts w:ascii="Times New Roman" w:hAnsi="Times New Roman"/>
          <w:lang w:val="en-GB"/>
        </w:rPr>
      </w:pPr>
    </w:p>
    <w:p w14:paraId="6A3A65D4" w14:textId="344C1C98"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A76C5C">
        <w:rPr>
          <w:rFonts w:ascii="Times New Roman" w:hAnsi="Times New Roman"/>
          <w:b/>
          <w:sz w:val="22"/>
          <w:szCs w:val="22"/>
          <w:lang w:val="en-GB"/>
        </w:rPr>
        <w:t>Delivery of specialized firefighting equipment</w:t>
      </w:r>
      <w:r w:rsidRPr="002B0798">
        <w:rPr>
          <w:rFonts w:ascii="Times New Roman" w:hAnsi="Times New Roman"/>
          <w:b/>
          <w:sz w:val="22"/>
          <w:szCs w:val="22"/>
          <w:lang w:val="en-GB"/>
        </w:rPr>
        <w:tab/>
      </w:r>
      <w:r w:rsidRPr="002B0798">
        <w:rPr>
          <w:rFonts w:ascii="Times New Roman" w:hAnsi="Times New Roman"/>
          <w:b/>
          <w:sz w:val="22"/>
          <w:lang w:val="en-GB"/>
        </w:rPr>
        <w:t xml:space="preserve">p 1 </w:t>
      </w:r>
      <w:r w:rsidR="00EF1261">
        <w:rPr>
          <w:rFonts w:ascii="Times New Roman" w:hAnsi="Times New Roman"/>
          <w:b/>
          <w:sz w:val="22"/>
          <w:lang w:val="en-GB"/>
        </w:rPr>
        <w:t>/ 12</w:t>
      </w:r>
    </w:p>
    <w:p w14:paraId="7D96E44F" w14:textId="4236FBCF" w:rsidR="008766DD"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A76C5C" w:rsidRPr="00A76C5C">
        <w:rPr>
          <w:rFonts w:ascii="Times New Roman" w:hAnsi="Times New Roman"/>
          <w:sz w:val="22"/>
          <w:lang w:val="en-GB"/>
        </w:rPr>
        <w:t>CB005.2.11.035-5</w:t>
      </w:r>
    </w:p>
    <w:p w14:paraId="20C1989F" w14:textId="77777777" w:rsidR="008766DD" w:rsidRDefault="008766DD" w:rsidP="000F3878">
      <w:pPr>
        <w:tabs>
          <w:tab w:val="left" w:pos="7491"/>
        </w:tabs>
        <w:rPr>
          <w:rFonts w:ascii="Times New Roman" w:hAnsi="Times New Roman"/>
          <w:b/>
          <w:sz w:val="22"/>
          <w:lang w:val="en-GB"/>
        </w:rPr>
      </w:pPr>
    </w:p>
    <w:p w14:paraId="3E08D138" w14:textId="77777777" w:rsidR="004D2FD8" w:rsidRPr="000726B9" w:rsidRDefault="004D2FD8">
      <w:pPr>
        <w:spacing w:before="0" w:after="0"/>
        <w:ind w:left="567" w:hanging="567"/>
        <w:rPr>
          <w:rFonts w:ascii="Times New Roman" w:hAnsi="Times New Roman"/>
          <w:b/>
          <w:sz w:val="22"/>
          <w:szCs w:val="22"/>
          <w:lang w:val="en-GB"/>
        </w:rPr>
      </w:pPr>
    </w:p>
    <w:p w14:paraId="734F39CA" w14:textId="77777777" w:rsidR="00301346" w:rsidRPr="000726B9" w:rsidRDefault="00301346">
      <w:pPr>
        <w:spacing w:before="0" w:after="0"/>
        <w:ind w:left="567" w:hanging="567"/>
        <w:rPr>
          <w:rFonts w:ascii="Times New Roman" w:hAnsi="Times New Roman"/>
          <w:b/>
          <w:sz w:val="22"/>
          <w:szCs w:val="22"/>
          <w:lang w:val="en-GB"/>
        </w:rPr>
      </w:pPr>
    </w:p>
    <w:p w14:paraId="41690287" w14:textId="77777777" w:rsidR="00301346" w:rsidRPr="000726B9" w:rsidRDefault="00301346" w:rsidP="00B25580">
      <w:pPr>
        <w:spacing w:before="0" w:after="0"/>
        <w:rPr>
          <w:rFonts w:ascii="Times New Roman" w:hAnsi="Times New Roman"/>
          <w:b/>
          <w:sz w:val="22"/>
          <w:szCs w:val="22"/>
          <w:highlight w:val="yellow"/>
          <w:lang w:val="en-GB"/>
        </w:rPr>
      </w:pPr>
    </w:p>
    <w:p w14:paraId="7492D087" w14:textId="77777777" w:rsidR="00EB4039" w:rsidRDefault="00EB4039" w:rsidP="00301346">
      <w:pPr>
        <w:spacing w:before="0" w:after="0"/>
        <w:ind w:left="567" w:hanging="567"/>
        <w:rPr>
          <w:rFonts w:ascii="Times New Roman" w:hAnsi="Times New Roman"/>
          <w:b/>
          <w:sz w:val="22"/>
          <w:szCs w:val="22"/>
          <w:highlight w:val="yellow"/>
          <w:lang w:val="en-GB"/>
        </w:rPr>
      </w:pPr>
    </w:p>
    <w:p w14:paraId="3F56C2E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7E80EFE9"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3380BA7A"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6C7EA579"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519EF3EA"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5A0033A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54CA2066"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6949D2A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502241B4"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4D3F80B7"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1839BCA8"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00" w:firstRow="0" w:lastRow="0" w:firstColumn="0" w:lastColumn="0" w:noHBand="1" w:noVBand="0"/>
      </w:tblPr>
      <w:tblGrid>
        <w:gridCol w:w="1068"/>
        <w:gridCol w:w="5028"/>
        <w:gridCol w:w="4911"/>
        <w:gridCol w:w="1743"/>
        <w:gridCol w:w="1702"/>
      </w:tblGrid>
      <w:tr w:rsidR="00301346" w:rsidRPr="00034B1D" w14:paraId="0C67A8B2" w14:textId="77777777" w:rsidTr="007F6C52">
        <w:trPr>
          <w:trHeight w:val="879"/>
          <w:tblHeader/>
        </w:trPr>
        <w:tc>
          <w:tcPr>
            <w:tcW w:w="0" w:type="auto"/>
            <w:shd w:val="pct5" w:color="auto" w:fill="FFFFFF"/>
          </w:tcPr>
          <w:p w14:paraId="7A073A24" w14:textId="77777777" w:rsidR="000F3878" w:rsidRDefault="000F3878" w:rsidP="003D50FE">
            <w:pPr>
              <w:spacing w:after="0"/>
              <w:jc w:val="center"/>
              <w:rPr>
                <w:rFonts w:ascii="Times New Roman" w:hAnsi="Times New Roman"/>
                <w:b/>
                <w:sz w:val="22"/>
                <w:szCs w:val="22"/>
              </w:rPr>
            </w:pPr>
            <w:r>
              <w:rPr>
                <w:rFonts w:ascii="Times New Roman" w:hAnsi="Times New Roman"/>
                <w:b/>
                <w:sz w:val="22"/>
                <w:szCs w:val="22"/>
              </w:rPr>
              <w:lastRenderedPageBreak/>
              <w:t>1.</w:t>
            </w:r>
          </w:p>
          <w:p w14:paraId="024E715D" w14:textId="77777777" w:rsidR="00301346" w:rsidRPr="00034B1D" w:rsidRDefault="00301346" w:rsidP="003D50FE">
            <w:pPr>
              <w:spacing w:after="0"/>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5028" w:type="dxa"/>
            <w:shd w:val="pct5" w:color="auto" w:fill="FFFFFF"/>
          </w:tcPr>
          <w:p w14:paraId="165FC10C" w14:textId="77777777" w:rsidR="000F3878" w:rsidRDefault="000F3878" w:rsidP="003D50FE">
            <w:pPr>
              <w:spacing w:after="0"/>
              <w:jc w:val="center"/>
              <w:rPr>
                <w:rFonts w:ascii="Times New Roman" w:hAnsi="Times New Roman"/>
                <w:b/>
                <w:sz w:val="22"/>
                <w:szCs w:val="22"/>
              </w:rPr>
            </w:pPr>
            <w:r>
              <w:rPr>
                <w:rFonts w:ascii="Times New Roman" w:hAnsi="Times New Roman"/>
                <w:b/>
                <w:sz w:val="22"/>
                <w:szCs w:val="22"/>
              </w:rPr>
              <w:t>2.</w:t>
            </w:r>
          </w:p>
          <w:p w14:paraId="727DAF0B" w14:textId="77777777" w:rsidR="00301346" w:rsidRPr="00034B1D" w:rsidRDefault="00301346" w:rsidP="003D50FE">
            <w:pPr>
              <w:keepNext/>
              <w:widowControl w:val="0"/>
              <w:spacing w:after="0"/>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911" w:type="dxa"/>
            <w:shd w:val="pct5" w:color="auto" w:fill="FFFFFF"/>
          </w:tcPr>
          <w:p w14:paraId="5AB126FD" w14:textId="77777777" w:rsidR="000F3878" w:rsidRDefault="000F3878" w:rsidP="003D50FE">
            <w:pPr>
              <w:tabs>
                <w:tab w:val="left" w:pos="729"/>
              </w:tabs>
              <w:spacing w:after="0"/>
              <w:jc w:val="center"/>
              <w:rPr>
                <w:rFonts w:ascii="Times New Roman" w:hAnsi="Times New Roman"/>
                <w:b/>
                <w:sz w:val="22"/>
                <w:szCs w:val="22"/>
              </w:rPr>
            </w:pPr>
            <w:r>
              <w:rPr>
                <w:rFonts w:ascii="Times New Roman" w:hAnsi="Times New Roman"/>
                <w:b/>
                <w:sz w:val="22"/>
                <w:szCs w:val="22"/>
              </w:rPr>
              <w:t>3.</w:t>
            </w:r>
          </w:p>
          <w:p w14:paraId="5931AAA0" w14:textId="77777777" w:rsidR="00301346" w:rsidRPr="00034B1D" w:rsidRDefault="00301346" w:rsidP="003D50FE">
            <w:pPr>
              <w:tabs>
                <w:tab w:val="left" w:pos="729"/>
              </w:tabs>
              <w:spacing w:after="0"/>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0" w:type="auto"/>
            <w:shd w:val="pct5" w:color="auto" w:fill="FFFFFF"/>
          </w:tcPr>
          <w:p w14:paraId="616B997C" w14:textId="77777777" w:rsidR="000F3878" w:rsidRDefault="000F3878" w:rsidP="003D50FE">
            <w:pPr>
              <w:tabs>
                <w:tab w:val="left" w:pos="729"/>
              </w:tabs>
              <w:spacing w:after="0"/>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77EC1052" w14:textId="77777777" w:rsidR="00301346" w:rsidRPr="00034B1D" w:rsidRDefault="00301346" w:rsidP="003D50FE">
            <w:pPr>
              <w:tabs>
                <w:tab w:val="left" w:pos="729"/>
              </w:tabs>
              <w:spacing w:after="0"/>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0" w:type="auto"/>
            <w:shd w:val="pct5" w:color="auto" w:fill="FFFFFF"/>
          </w:tcPr>
          <w:p w14:paraId="363B17AB" w14:textId="77777777" w:rsidR="000F3878" w:rsidRDefault="000F3878" w:rsidP="003D50FE">
            <w:pPr>
              <w:tabs>
                <w:tab w:val="left" w:pos="729"/>
              </w:tabs>
              <w:spacing w:after="0"/>
              <w:jc w:val="center"/>
              <w:rPr>
                <w:rFonts w:ascii="Times New Roman" w:hAnsi="Times New Roman"/>
                <w:b/>
                <w:sz w:val="22"/>
                <w:szCs w:val="22"/>
                <w:lang w:val="en-GB"/>
              </w:rPr>
            </w:pPr>
            <w:r>
              <w:rPr>
                <w:rFonts w:ascii="Times New Roman" w:hAnsi="Times New Roman"/>
                <w:b/>
                <w:sz w:val="22"/>
                <w:szCs w:val="22"/>
                <w:lang w:val="en-GB"/>
              </w:rPr>
              <w:t>5.</w:t>
            </w:r>
          </w:p>
          <w:p w14:paraId="1407DAF5" w14:textId="77777777" w:rsidR="00301346" w:rsidRPr="00034B1D" w:rsidRDefault="00301346" w:rsidP="003D50FE">
            <w:pPr>
              <w:tabs>
                <w:tab w:val="left" w:pos="729"/>
              </w:tabs>
              <w:spacing w:after="0"/>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4F77E8" w:rsidRPr="00F37800" w14:paraId="75FA4E10" w14:textId="77777777" w:rsidTr="008C663C">
        <w:tc>
          <w:tcPr>
            <w:tcW w:w="0" w:type="auto"/>
          </w:tcPr>
          <w:p w14:paraId="7FBF7746" w14:textId="77777777" w:rsidR="004F77E8" w:rsidRPr="00F37800" w:rsidRDefault="004F77E8" w:rsidP="00FC4689">
            <w:pPr>
              <w:widowControl w:val="0"/>
              <w:spacing w:before="0" w:after="0"/>
              <w:rPr>
                <w:rFonts w:ascii="Times New Roman" w:hAnsi="Times New Roman"/>
                <w:b/>
                <w:highlight w:val="green"/>
                <w:lang w:val="en-GB"/>
              </w:rPr>
            </w:pPr>
            <w:r w:rsidRPr="00F37800">
              <w:rPr>
                <w:rFonts w:ascii="Times New Roman" w:hAnsi="Times New Roman"/>
                <w:b/>
                <w:lang w:val="en-GB"/>
              </w:rPr>
              <w:t>1.1</w:t>
            </w:r>
          </w:p>
        </w:tc>
        <w:tc>
          <w:tcPr>
            <w:tcW w:w="5028" w:type="dxa"/>
            <w:vAlign w:val="center"/>
          </w:tcPr>
          <w:p w14:paraId="76FFE00F" w14:textId="77777777" w:rsidR="001C7F5C" w:rsidRPr="001C7F5C" w:rsidRDefault="001C7F5C" w:rsidP="006037A6">
            <w:pPr>
              <w:widowControl w:val="0"/>
              <w:spacing w:before="0"/>
              <w:ind w:left="-14"/>
              <w:jc w:val="both"/>
              <w:rPr>
                <w:rFonts w:ascii="Times New Roman" w:hAnsi="Times New Roman"/>
                <w:b/>
                <w:bCs/>
                <w:lang w:val="en-GB"/>
              </w:rPr>
            </w:pPr>
            <w:r w:rsidRPr="001C7F5C">
              <w:rPr>
                <w:rFonts w:ascii="Times New Roman" w:hAnsi="Times New Roman"/>
                <w:b/>
                <w:bCs/>
                <w:lang w:val="en-GB"/>
              </w:rPr>
              <w:t xml:space="preserve">Portable fire pump </w:t>
            </w:r>
          </w:p>
          <w:p w14:paraId="514394A3" w14:textId="1633C7E9" w:rsidR="001C7F5C" w:rsidRPr="001C7F5C" w:rsidRDefault="001C7F5C" w:rsidP="006037A6">
            <w:pPr>
              <w:widowControl w:val="0"/>
              <w:spacing w:before="0"/>
              <w:jc w:val="both"/>
              <w:rPr>
                <w:rFonts w:ascii="Times New Roman" w:hAnsi="Times New Roman"/>
                <w:lang w:val="en-GB"/>
              </w:rPr>
            </w:pPr>
            <w:r w:rsidRPr="001C7F5C">
              <w:rPr>
                <w:rFonts w:ascii="Times New Roman" w:hAnsi="Times New Roman"/>
                <w:lang w:val="en-GB"/>
              </w:rPr>
              <w:t>Certified according EN 14466, Flow according PFPN 10-1000 / PFPN 10-1500</w:t>
            </w:r>
          </w:p>
          <w:p w14:paraId="52985CA6" w14:textId="5B88F09D" w:rsidR="004F77E8" w:rsidRPr="00F37800" w:rsidRDefault="001C7F5C" w:rsidP="006037A6">
            <w:pPr>
              <w:widowControl w:val="0"/>
              <w:spacing w:before="0"/>
              <w:jc w:val="both"/>
              <w:rPr>
                <w:rFonts w:ascii="Times New Roman" w:hAnsi="Times New Roman"/>
                <w:lang w:val="en-GB"/>
              </w:rPr>
            </w:pPr>
            <w:r w:rsidRPr="001C7F5C">
              <w:rPr>
                <w:rFonts w:ascii="Times New Roman" w:hAnsi="Times New Roman"/>
                <w:lang w:val="en-GB"/>
              </w:rPr>
              <w:t>The pump is made of light alloy; Alumin</w:t>
            </w:r>
            <w:r>
              <w:rPr>
                <w:rFonts w:ascii="Times New Roman" w:hAnsi="Times New Roman"/>
                <w:lang w:val="en-GB"/>
              </w:rPr>
              <w:t>i</w:t>
            </w:r>
            <w:r w:rsidRPr="001C7F5C">
              <w:rPr>
                <w:rFonts w:ascii="Times New Roman" w:hAnsi="Times New Roman"/>
                <w:lang w:val="en-GB"/>
              </w:rPr>
              <w:t>um frame with four pivoted handles; Automatically controlled double action pump with manual cut-off; 1 х Suction hole type Storz A with coupling; 2 x Discharge holes with Storz B type couplings,</w:t>
            </w:r>
            <w:r>
              <w:rPr>
                <w:rFonts w:ascii="Times New Roman" w:hAnsi="Times New Roman"/>
                <w:lang w:val="en-GB"/>
              </w:rPr>
              <w:t xml:space="preserve"> </w:t>
            </w:r>
            <w:r w:rsidRPr="001C7F5C">
              <w:rPr>
                <w:rFonts w:ascii="Times New Roman" w:hAnsi="Times New Roman"/>
                <w:lang w:val="en-GB"/>
              </w:rPr>
              <w:t xml:space="preserve">shut-off valves and safety caps; Casing with floodlight, operating panel with </w:t>
            </w:r>
            <w:proofErr w:type="spellStart"/>
            <w:r w:rsidRPr="001C7F5C">
              <w:rPr>
                <w:rFonts w:ascii="Times New Roman" w:hAnsi="Times New Roman"/>
                <w:lang w:val="en-GB"/>
              </w:rPr>
              <w:t>revmeter</w:t>
            </w:r>
            <w:proofErr w:type="spellEnd"/>
            <w:r w:rsidRPr="001C7F5C">
              <w:rPr>
                <w:rFonts w:ascii="Times New Roman" w:hAnsi="Times New Roman"/>
                <w:lang w:val="en-GB"/>
              </w:rPr>
              <w:t>,</w:t>
            </w:r>
            <w:r>
              <w:rPr>
                <w:rFonts w:ascii="Times New Roman" w:hAnsi="Times New Roman"/>
                <w:lang w:val="en-GB"/>
              </w:rPr>
              <w:t xml:space="preserve"> </w:t>
            </w:r>
            <w:r w:rsidRPr="001C7F5C">
              <w:rPr>
                <w:rFonts w:ascii="Times New Roman" w:hAnsi="Times New Roman"/>
                <w:lang w:val="en-GB"/>
              </w:rPr>
              <w:t>operation hour counter, and control LEDs for battery charge status, oil pressure, fuel reserves, engine malfunction. This portable pump will be used for transporting water over long stretches with the high maximum discharge pressure would make it possible to use fewer pumps</w:t>
            </w:r>
          </w:p>
        </w:tc>
        <w:tc>
          <w:tcPr>
            <w:tcW w:w="4911" w:type="dxa"/>
            <w:vAlign w:val="center"/>
          </w:tcPr>
          <w:p w14:paraId="3A272492" w14:textId="77777777" w:rsidR="004F77E8" w:rsidRPr="00F37800" w:rsidRDefault="004F77E8" w:rsidP="00FC4689">
            <w:pPr>
              <w:widowControl w:val="0"/>
              <w:spacing w:before="0" w:after="0"/>
              <w:rPr>
                <w:rFonts w:ascii="Times New Roman" w:hAnsi="Times New Roman"/>
                <w:b/>
                <w:lang w:val="en-GB"/>
              </w:rPr>
            </w:pPr>
          </w:p>
        </w:tc>
        <w:tc>
          <w:tcPr>
            <w:tcW w:w="0" w:type="auto"/>
          </w:tcPr>
          <w:p w14:paraId="0AB2CDD5" w14:textId="77777777" w:rsidR="004F77E8" w:rsidRPr="00F37800" w:rsidRDefault="004F77E8" w:rsidP="00301346">
            <w:pPr>
              <w:rPr>
                <w:rFonts w:ascii="Times New Roman" w:hAnsi="Times New Roman"/>
                <w:b/>
                <w:lang w:val="en-GB"/>
              </w:rPr>
            </w:pPr>
          </w:p>
        </w:tc>
        <w:tc>
          <w:tcPr>
            <w:tcW w:w="0" w:type="auto"/>
          </w:tcPr>
          <w:p w14:paraId="088F2139" w14:textId="77777777" w:rsidR="004F77E8" w:rsidRPr="00F37800" w:rsidRDefault="004F77E8" w:rsidP="00301346">
            <w:pPr>
              <w:tabs>
                <w:tab w:val="left" w:pos="729"/>
              </w:tabs>
              <w:jc w:val="center"/>
              <w:rPr>
                <w:rFonts w:ascii="Times New Roman" w:hAnsi="Times New Roman"/>
                <w:b/>
                <w:lang w:val="en-GB"/>
              </w:rPr>
            </w:pPr>
          </w:p>
        </w:tc>
      </w:tr>
      <w:tr w:rsidR="004F77E8" w:rsidRPr="00F37800" w14:paraId="6A72D57F" w14:textId="77777777" w:rsidTr="007F6C52">
        <w:tc>
          <w:tcPr>
            <w:tcW w:w="0" w:type="auto"/>
          </w:tcPr>
          <w:p w14:paraId="1E91AB29" w14:textId="77777777" w:rsidR="004F77E8" w:rsidRPr="00F37800" w:rsidRDefault="004F77E8" w:rsidP="00301346">
            <w:pPr>
              <w:rPr>
                <w:rFonts w:ascii="Times New Roman" w:hAnsi="Times New Roman"/>
                <w:b/>
                <w:highlight w:val="green"/>
                <w:lang w:val="en-GB"/>
              </w:rPr>
            </w:pPr>
            <w:r w:rsidRPr="00F37800">
              <w:rPr>
                <w:rFonts w:ascii="Times New Roman" w:hAnsi="Times New Roman"/>
                <w:b/>
                <w:lang w:val="en-GB"/>
              </w:rPr>
              <w:t>1.2</w:t>
            </w:r>
          </w:p>
        </w:tc>
        <w:tc>
          <w:tcPr>
            <w:tcW w:w="5028" w:type="dxa"/>
            <w:vAlign w:val="center"/>
          </w:tcPr>
          <w:p w14:paraId="757447B8" w14:textId="77777777" w:rsidR="001C7F5C" w:rsidRPr="001C7F5C" w:rsidRDefault="001C7F5C" w:rsidP="001C7F5C">
            <w:pPr>
              <w:spacing w:before="0" w:after="0"/>
              <w:rPr>
                <w:rFonts w:ascii="Times New Roman" w:hAnsi="Times New Roman"/>
                <w:b/>
                <w:bCs/>
                <w:lang w:val="en-GB"/>
              </w:rPr>
            </w:pPr>
            <w:r w:rsidRPr="001C7F5C">
              <w:rPr>
                <w:rFonts w:ascii="Times New Roman" w:hAnsi="Times New Roman"/>
                <w:b/>
                <w:bCs/>
                <w:lang w:val="en-GB"/>
              </w:rPr>
              <w:t>Suction hose</w:t>
            </w:r>
          </w:p>
          <w:p w14:paraId="08F05D13" w14:textId="77777777" w:rsidR="001C7F5C" w:rsidRPr="001C7F5C" w:rsidRDefault="001C7F5C" w:rsidP="001C7F5C">
            <w:pPr>
              <w:spacing w:after="0"/>
              <w:rPr>
                <w:rFonts w:ascii="Times New Roman" w:hAnsi="Times New Roman"/>
                <w:lang w:val="en-GB"/>
              </w:rPr>
            </w:pPr>
            <w:r w:rsidRPr="001C7F5C">
              <w:rPr>
                <w:rFonts w:ascii="Times New Roman" w:hAnsi="Times New Roman"/>
                <w:lang w:val="en-GB"/>
              </w:rPr>
              <w:t>Certified according to EN 14557 or equivalent</w:t>
            </w:r>
          </w:p>
          <w:p w14:paraId="082F65DE" w14:textId="77777777" w:rsidR="001C7F5C" w:rsidRPr="001C7F5C" w:rsidRDefault="001C7F5C" w:rsidP="001C7F5C">
            <w:pPr>
              <w:spacing w:before="0" w:after="0"/>
              <w:rPr>
                <w:rFonts w:ascii="Times New Roman" w:hAnsi="Times New Roman"/>
                <w:lang w:val="en-GB"/>
              </w:rPr>
            </w:pPr>
            <w:r w:rsidRPr="001C7F5C">
              <w:rPr>
                <w:rFonts w:ascii="Times New Roman" w:hAnsi="Times New Roman"/>
                <w:lang w:val="en-GB"/>
              </w:rPr>
              <w:t>Diameter: compatible with position 1.1</w:t>
            </w:r>
          </w:p>
          <w:p w14:paraId="1D639F76" w14:textId="77777777" w:rsidR="001C7F5C" w:rsidRPr="001C7F5C" w:rsidRDefault="001C7F5C" w:rsidP="001C7F5C">
            <w:pPr>
              <w:spacing w:before="0" w:after="0"/>
              <w:rPr>
                <w:rFonts w:ascii="Times New Roman" w:hAnsi="Times New Roman"/>
                <w:lang w:val="en-GB"/>
              </w:rPr>
            </w:pPr>
            <w:r w:rsidRPr="001C7F5C">
              <w:rPr>
                <w:rFonts w:ascii="Times New Roman" w:hAnsi="Times New Roman"/>
                <w:lang w:val="en-GB"/>
              </w:rPr>
              <w:t xml:space="preserve">Length: min 2 m; </w:t>
            </w:r>
          </w:p>
          <w:p w14:paraId="5B0B50B3" w14:textId="77777777" w:rsidR="001C7F5C" w:rsidRDefault="001C7F5C" w:rsidP="001C7F5C">
            <w:pPr>
              <w:spacing w:before="0" w:after="0"/>
              <w:rPr>
                <w:rFonts w:ascii="Times New Roman" w:hAnsi="Times New Roman"/>
                <w:lang w:val="en-GB"/>
              </w:rPr>
            </w:pPr>
            <w:r w:rsidRPr="001C7F5C">
              <w:rPr>
                <w:rFonts w:ascii="Times New Roman" w:hAnsi="Times New Roman"/>
                <w:lang w:val="en-GB"/>
              </w:rPr>
              <w:t xml:space="preserve">Made of synthetic rubber, corrugated cover, steel wire reinforced; </w:t>
            </w:r>
          </w:p>
          <w:p w14:paraId="11E932FC" w14:textId="14B0BB3A" w:rsidR="001C7F5C" w:rsidRPr="001C7F5C" w:rsidRDefault="001C7F5C" w:rsidP="001C7F5C">
            <w:pPr>
              <w:spacing w:before="0" w:after="0"/>
              <w:rPr>
                <w:rFonts w:ascii="Times New Roman" w:hAnsi="Times New Roman"/>
                <w:lang w:val="en-GB"/>
              </w:rPr>
            </w:pPr>
            <w:r w:rsidRPr="001C7F5C">
              <w:rPr>
                <w:rFonts w:ascii="Times New Roman" w:hAnsi="Times New Roman"/>
                <w:lang w:val="en-GB"/>
              </w:rPr>
              <w:t xml:space="preserve">Maximum pressure loads - 6 bar, </w:t>
            </w:r>
          </w:p>
          <w:p w14:paraId="555FF45F" w14:textId="3A559B1B" w:rsidR="004F77E8" w:rsidRPr="00F37800" w:rsidRDefault="001C7F5C" w:rsidP="001C7F5C">
            <w:pPr>
              <w:spacing w:before="0" w:after="0"/>
              <w:rPr>
                <w:rFonts w:ascii="Times New Roman" w:hAnsi="Times New Roman"/>
                <w:lang w:val="en-GB"/>
              </w:rPr>
            </w:pPr>
            <w:r w:rsidRPr="001C7F5C">
              <w:rPr>
                <w:rFonts w:ascii="Times New Roman" w:hAnsi="Times New Roman"/>
                <w:lang w:val="en-GB"/>
              </w:rPr>
              <w:t>Maximum vacuum load - 0.8 bar</w:t>
            </w:r>
          </w:p>
        </w:tc>
        <w:tc>
          <w:tcPr>
            <w:tcW w:w="4911" w:type="dxa"/>
            <w:vAlign w:val="center"/>
          </w:tcPr>
          <w:p w14:paraId="5D2ECE5B" w14:textId="77777777" w:rsidR="004F77E8" w:rsidRPr="00F37800" w:rsidRDefault="004F77E8" w:rsidP="00301346">
            <w:pPr>
              <w:rPr>
                <w:rFonts w:ascii="Times New Roman" w:hAnsi="Times New Roman"/>
                <w:b/>
                <w:lang w:val="en-GB"/>
              </w:rPr>
            </w:pPr>
            <w:r w:rsidRPr="00F37800">
              <w:rPr>
                <w:rFonts w:ascii="Times New Roman" w:hAnsi="Times New Roman"/>
                <w:lang w:val="en-GB"/>
              </w:rPr>
              <w:t xml:space="preserve"> </w:t>
            </w:r>
          </w:p>
        </w:tc>
        <w:tc>
          <w:tcPr>
            <w:tcW w:w="0" w:type="auto"/>
          </w:tcPr>
          <w:p w14:paraId="67AF5DD6" w14:textId="77777777" w:rsidR="004F77E8" w:rsidRPr="00F37800" w:rsidRDefault="004F77E8" w:rsidP="00301346">
            <w:pPr>
              <w:rPr>
                <w:rFonts w:ascii="Times New Roman" w:hAnsi="Times New Roman"/>
                <w:b/>
                <w:lang w:val="en-GB"/>
              </w:rPr>
            </w:pPr>
          </w:p>
        </w:tc>
        <w:tc>
          <w:tcPr>
            <w:tcW w:w="0" w:type="auto"/>
          </w:tcPr>
          <w:p w14:paraId="4DAFC058" w14:textId="77777777" w:rsidR="004F77E8" w:rsidRPr="00F37800" w:rsidRDefault="004F77E8" w:rsidP="00301346">
            <w:pPr>
              <w:rPr>
                <w:rFonts w:ascii="Times New Roman" w:hAnsi="Times New Roman"/>
                <w:b/>
                <w:lang w:val="en-GB"/>
              </w:rPr>
            </w:pPr>
          </w:p>
        </w:tc>
      </w:tr>
      <w:tr w:rsidR="004F77E8" w:rsidRPr="00F37800" w14:paraId="2231058F" w14:textId="77777777" w:rsidTr="007F6C52">
        <w:tc>
          <w:tcPr>
            <w:tcW w:w="0" w:type="auto"/>
          </w:tcPr>
          <w:p w14:paraId="527547B2" w14:textId="77777777" w:rsidR="004F77E8" w:rsidRPr="00F37800" w:rsidRDefault="004F77E8" w:rsidP="00301346">
            <w:pPr>
              <w:rPr>
                <w:rFonts w:ascii="Times New Roman" w:hAnsi="Times New Roman"/>
                <w:b/>
                <w:highlight w:val="green"/>
                <w:lang w:val="en-GB"/>
              </w:rPr>
            </w:pPr>
            <w:r w:rsidRPr="00F37800">
              <w:rPr>
                <w:rFonts w:ascii="Times New Roman" w:hAnsi="Times New Roman"/>
                <w:b/>
                <w:lang w:val="en-GB"/>
              </w:rPr>
              <w:t>1.3</w:t>
            </w:r>
          </w:p>
        </w:tc>
        <w:tc>
          <w:tcPr>
            <w:tcW w:w="5028" w:type="dxa"/>
            <w:vAlign w:val="center"/>
          </w:tcPr>
          <w:p w14:paraId="259D02DE" w14:textId="77777777" w:rsidR="001C7F5C" w:rsidRDefault="001C7F5C" w:rsidP="001C7F5C">
            <w:pPr>
              <w:spacing w:before="0" w:after="0"/>
              <w:rPr>
                <w:rFonts w:ascii="Times New Roman" w:hAnsi="Times New Roman"/>
                <w:b/>
                <w:bCs/>
                <w:lang w:val="en-GB"/>
              </w:rPr>
            </w:pPr>
            <w:r w:rsidRPr="001C7F5C">
              <w:rPr>
                <w:rFonts w:ascii="Times New Roman" w:hAnsi="Times New Roman"/>
                <w:b/>
                <w:bCs/>
                <w:lang w:val="en-GB"/>
              </w:rPr>
              <w:t>Suction strainer</w:t>
            </w:r>
          </w:p>
          <w:p w14:paraId="0710A712" w14:textId="25E38CCB" w:rsidR="001C7F5C" w:rsidRPr="001C7F5C" w:rsidRDefault="001C7F5C" w:rsidP="001C7F5C">
            <w:pPr>
              <w:spacing w:after="0"/>
              <w:rPr>
                <w:rFonts w:ascii="Times New Roman" w:hAnsi="Times New Roman"/>
                <w:lang w:val="en-GB"/>
              </w:rPr>
            </w:pPr>
            <w:r w:rsidRPr="001C7F5C">
              <w:rPr>
                <w:rFonts w:ascii="Times New Roman" w:hAnsi="Times New Roman"/>
                <w:lang w:val="en-GB"/>
              </w:rPr>
              <w:t>Certified according to DIN 14362 or equivalent.</w:t>
            </w:r>
          </w:p>
          <w:p w14:paraId="24E622C6" w14:textId="77777777" w:rsidR="001C7F5C" w:rsidRPr="001C7F5C" w:rsidRDefault="001C7F5C" w:rsidP="001C7F5C">
            <w:pPr>
              <w:spacing w:before="0" w:after="0"/>
              <w:rPr>
                <w:rFonts w:ascii="Times New Roman" w:hAnsi="Times New Roman"/>
                <w:lang w:val="en-GB"/>
              </w:rPr>
            </w:pPr>
            <w:r w:rsidRPr="001C7F5C">
              <w:rPr>
                <w:rFonts w:ascii="Times New Roman" w:hAnsi="Times New Roman"/>
                <w:lang w:val="en-GB"/>
              </w:rPr>
              <w:t>Compatible with position 1.1 and 1.2</w:t>
            </w:r>
          </w:p>
          <w:p w14:paraId="784C5A57" w14:textId="2BD0D97A" w:rsidR="004F77E8" w:rsidRPr="00F37800" w:rsidRDefault="001C7F5C" w:rsidP="001C7F5C">
            <w:pPr>
              <w:spacing w:before="0" w:after="0"/>
              <w:rPr>
                <w:rFonts w:ascii="Times New Roman" w:hAnsi="Times New Roman"/>
                <w:highlight w:val="yellow"/>
                <w:lang w:val="en-GB"/>
              </w:rPr>
            </w:pPr>
            <w:r w:rsidRPr="001C7F5C">
              <w:rPr>
                <w:rFonts w:ascii="Times New Roman" w:hAnsi="Times New Roman"/>
                <w:lang w:val="en-GB"/>
              </w:rPr>
              <w:t>Made of lightweight aluminium alloy</w:t>
            </w:r>
          </w:p>
        </w:tc>
        <w:tc>
          <w:tcPr>
            <w:tcW w:w="4911" w:type="dxa"/>
          </w:tcPr>
          <w:p w14:paraId="2432C447" w14:textId="77777777" w:rsidR="004F77E8" w:rsidRPr="00F37800" w:rsidRDefault="004F77E8" w:rsidP="00301346">
            <w:pPr>
              <w:rPr>
                <w:rFonts w:ascii="Times New Roman" w:hAnsi="Times New Roman"/>
                <w:b/>
                <w:lang w:val="en-GB"/>
              </w:rPr>
            </w:pPr>
            <w:r w:rsidRPr="00F37800">
              <w:rPr>
                <w:rFonts w:ascii="Times New Roman" w:hAnsi="Times New Roman"/>
                <w:lang w:val="en-GB"/>
              </w:rPr>
              <w:t xml:space="preserve"> </w:t>
            </w:r>
          </w:p>
        </w:tc>
        <w:tc>
          <w:tcPr>
            <w:tcW w:w="0" w:type="auto"/>
          </w:tcPr>
          <w:p w14:paraId="4AA09742" w14:textId="77777777" w:rsidR="004F77E8" w:rsidRPr="00F37800" w:rsidRDefault="004F77E8" w:rsidP="00301346">
            <w:pPr>
              <w:rPr>
                <w:rFonts w:ascii="Times New Roman" w:hAnsi="Times New Roman"/>
                <w:b/>
                <w:lang w:val="en-GB"/>
              </w:rPr>
            </w:pPr>
          </w:p>
        </w:tc>
        <w:tc>
          <w:tcPr>
            <w:tcW w:w="0" w:type="auto"/>
          </w:tcPr>
          <w:p w14:paraId="0DD7930D" w14:textId="77777777" w:rsidR="004F77E8" w:rsidRPr="00F37800" w:rsidRDefault="004F77E8" w:rsidP="00301346">
            <w:pPr>
              <w:rPr>
                <w:rFonts w:ascii="Times New Roman" w:hAnsi="Times New Roman"/>
                <w:b/>
                <w:lang w:val="en-GB"/>
              </w:rPr>
            </w:pPr>
          </w:p>
        </w:tc>
      </w:tr>
      <w:tr w:rsidR="004F77E8" w:rsidRPr="00F37800" w14:paraId="274A196F" w14:textId="77777777" w:rsidTr="00BE6634">
        <w:tc>
          <w:tcPr>
            <w:tcW w:w="0" w:type="auto"/>
          </w:tcPr>
          <w:p w14:paraId="4DAEFC64" w14:textId="77777777" w:rsidR="004F77E8" w:rsidRPr="00F37800" w:rsidRDefault="004F77E8" w:rsidP="00301346">
            <w:pPr>
              <w:rPr>
                <w:rFonts w:ascii="Times New Roman" w:hAnsi="Times New Roman"/>
                <w:b/>
                <w:highlight w:val="green"/>
                <w:lang w:val="en-GB"/>
              </w:rPr>
            </w:pPr>
            <w:r w:rsidRPr="00F37800">
              <w:rPr>
                <w:rFonts w:ascii="Times New Roman" w:hAnsi="Times New Roman"/>
                <w:b/>
                <w:lang w:val="en-GB"/>
              </w:rPr>
              <w:lastRenderedPageBreak/>
              <w:t>1.4</w:t>
            </w:r>
          </w:p>
        </w:tc>
        <w:tc>
          <w:tcPr>
            <w:tcW w:w="5028" w:type="dxa"/>
            <w:vAlign w:val="center"/>
          </w:tcPr>
          <w:p w14:paraId="481360EA" w14:textId="2DAFB6C4" w:rsidR="004F77E8" w:rsidRPr="00F37800" w:rsidRDefault="004F77E8" w:rsidP="004F77E8">
            <w:pPr>
              <w:spacing w:before="0" w:after="0"/>
              <w:rPr>
                <w:rFonts w:ascii="Times New Roman" w:hAnsi="Times New Roman"/>
                <w:lang w:val="en-GB"/>
              </w:rPr>
            </w:pPr>
            <w:r w:rsidRPr="00F37800">
              <w:rPr>
                <w:rFonts w:ascii="Times New Roman" w:hAnsi="Times New Roman"/>
                <w:b/>
                <w:bCs/>
                <w:lang w:val="en-GB"/>
              </w:rPr>
              <w:t>Pressure hose</w:t>
            </w:r>
            <w:r w:rsidRPr="00F37800">
              <w:rPr>
                <w:rFonts w:ascii="Times New Roman" w:hAnsi="Times New Roman"/>
                <w:lang w:val="en-GB"/>
              </w:rPr>
              <w:br/>
              <w:t>Compatible with position1.1, 1.2 and 1.3</w:t>
            </w:r>
            <w:r w:rsidRPr="00F37800">
              <w:rPr>
                <w:rFonts w:ascii="Times New Roman" w:hAnsi="Times New Roman"/>
                <w:lang w:val="en-GB"/>
              </w:rPr>
              <w:br/>
              <w:t>L= min20m, made of aluminium alloy</w:t>
            </w:r>
          </w:p>
        </w:tc>
        <w:tc>
          <w:tcPr>
            <w:tcW w:w="4911" w:type="dxa"/>
          </w:tcPr>
          <w:p w14:paraId="2A79CAB3" w14:textId="77777777" w:rsidR="004F77E8" w:rsidRPr="00F37800" w:rsidRDefault="004F77E8" w:rsidP="00301346">
            <w:pPr>
              <w:rPr>
                <w:rFonts w:ascii="Times New Roman" w:hAnsi="Times New Roman"/>
                <w:b/>
                <w:lang w:val="en-GB"/>
              </w:rPr>
            </w:pPr>
          </w:p>
        </w:tc>
        <w:tc>
          <w:tcPr>
            <w:tcW w:w="0" w:type="auto"/>
          </w:tcPr>
          <w:p w14:paraId="1D61F8C4" w14:textId="77777777" w:rsidR="004F77E8" w:rsidRPr="00F37800" w:rsidRDefault="004F77E8" w:rsidP="00301346">
            <w:pPr>
              <w:rPr>
                <w:rFonts w:ascii="Times New Roman" w:hAnsi="Times New Roman"/>
                <w:b/>
                <w:lang w:val="en-GB"/>
              </w:rPr>
            </w:pPr>
          </w:p>
        </w:tc>
        <w:tc>
          <w:tcPr>
            <w:tcW w:w="0" w:type="auto"/>
          </w:tcPr>
          <w:p w14:paraId="52913278" w14:textId="77777777" w:rsidR="004F77E8" w:rsidRPr="00F37800" w:rsidRDefault="004F77E8" w:rsidP="00301346">
            <w:pPr>
              <w:tabs>
                <w:tab w:val="left" w:pos="729"/>
              </w:tabs>
              <w:jc w:val="center"/>
              <w:rPr>
                <w:rFonts w:ascii="Times New Roman" w:hAnsi="Times New Roman"/>
                <w:b/>
                <w:lang w:val="en-GB"/>
              </w:rPr>
            </w:pPr>
          </w:p>
        </w:tc>
      </w:tr>
      <w:tr w:rsidR="004F77E8" w:rsidRPr="00F37800" w14:paraId="2594DDD3" w14:textId="77777777" w:rsidTr="007F6C52">
        <w:tc>
          <w:tcPr>
            <w:tcW w:w="0" w:type="auto"/>
          </w:tcPr>
          <w:p w14:paraId="60BE8A1E" w14:textId="77777777" w:rsidR="004F77E8" w:rsidRPr="00F37800" w:rsidRDefault="004F77E8" w:rsidP="00301346">
            <w:pPr>
              <w:rPr>
                <w:rFonts w:ascii="Times New Roman" w:hAnsi="Times New Roman"/>
                <w:b/>
                <w:highlight w:val="green"/>
                <w:lang w:val="en-GB"/>
              </w:rPr>
            </w:pPr>
            <w:r w:rsidRPr="00F37800">
              <w:rPr>
                <w:rFonts w:ascii="Times New Roman" w:hAnsi="Times New Roman"/>
                <w:b/>
                <w:lang w:val="en-GB"/>
              </w:rPr>
              <w:t>2</w:t>
            </w:r>
          </w:p>
        </w:tc>
        <w:tc>
          <w:tcPr>
            <w:tcW w:w="5028" w:type="dxa"/>
            <w:vAlign w:val="center"/>
          </w:tcPr>
          <w:p w14:paraId="35F0387C" w14:textId="77777777" w:rsidR="001C7F5C" w:rsidRDefault="001C7F5C" w:rsidP="001C7F5C">
            <w:pPr>
              <w:jc w:val="both"/>
              <w:rPr>
                <w:rFonts w:ascii="Times New Roman" w:hAnsi="Times New Roman"/>
                <w:b/>
                <w:bCs/>
                <w:lang w:val="en-GB"/>
              </w:rPr>
            </w:pPr>
            <w:r w:rsidRPr="001C7F5C">
              <w:rPr>
                <w:rFonts w:ascii="Times New Roman" w:hAnsi="Times New Roman"/>
                <w:b/>
                <w:bCs/>
                <w:lang w:val="en-GB"/>
              </w:rPr>
              <w:t>Submersible pump type I</w:t>
            </w:r>
          </w:p>
          <w:p w14:paraId="167DCB0C" w14:textId="6BFF230A" w:rsidR="001C7F5C" w:rsidRPr="001C7F5C" w:rsidRDefault="001C7F5C" w:rsidP="001C7F5C">
            <w:pPr>
              <w:jc w:val="both"/>
              <w:rPr>
                <w:rFonts w:ascii="Times New Roman" w:hAnsi="Times New Roman"/>
                <w:lang w:val="en-GB"/>
              </w:rPr>
            </w:pPr>
            <w:r w:rsidRPr="001C7F5C">
              <w:rPr>
                <w:rFonts w:ascii="Times New Roman" w:hAnsi="Times New Roman"/>
                <w:lang w:val="en-GB"/>
              </w:rPr>
              <w:t>Certified according to DIN 14425 or equivalent.</w:t>
            </w:r>
          </w:p>
          <w:p w14:paraId="72E35024" w14:textId="77777777" w:rsidR="001C7F5C" w:rsidRPr="001C7F5C" w:rsidRDefault="001C7F5C" w:rsidP="001C7F5C">
            <w:pPr>
              <w:spacing w:before="0" w:after="0"/>
              <w:jc w:val="both"/>
              <w:rPr>
                <w:rFonts w:ascii="Times New Roman" w:hAnsi="Times New Roman"/>
                <w:lang w:val="en-GB"/>
              </w:rPr>
            </w:pPr>
            <w:r w:rsidRPr="001C7F5C">
              <w:rPr>
                <w:rFonts w:ascii="Times New Roman" w:hAnsi="Times New Roman"/>
                <w:lang w:val="en-GB"/>
              </w:rPr>
              <w:t>The integrated flat suction device shall be able to pump out clean or dirty water, also with abrasive sand and solids up to 10mm. Fully submersible, pressure tight electric motor.</w:t>
            </w:r>
          </w:p>
          <w:p w14:paraId="15866B8B" w14:textId="5BB3BEA4" w:rsidR="001C7F5C" w:rsidRPr="001C7F5C" w:rsidRDefault="001C7F5C" w:rsidP="001C7F5C">
            <w:pPr>
              <w:spacing w:before="0" w:after="0"/>
              <w:jc w:val="both"/>
              <w:rPr>
                <w:rFonts w:ascii="Times New Roman" w:hAnsi="Times New Roman"/>
                <w:lang w:val="en-GB"/>
              </w:rPr>
            </w:pPr>
            <w:r w:rsidRPr="001C7F5C">
              <w:rPr>
                <w:rFonts w:ascii="Times New Roman" w:hAnsi="Times New Roman"/>
                <w:lang w:val="en-GB"/>
              </w:rPr>
              <w:t>Connection voltage: 400 V / 3 phases; Flow rate Q – min 1200 l/min; Storz B coupling; Max. Weight – 33 kg</w:t>
            </w:r>
          </w:p>
          <w:p w14:paraId="1F1BA721" w14:textId="60D86DB7" w:rsidR="004F77E8" w:rsidRPr="00F37800" w:rsidRDefault="001C7F5C" w:rsidP="001C7F5C">
            <w:pPr>
              <w:spacing w:before="0" w:after="0"/>
              <w:jc w:val="both"/>
              <w:rPr>
                <w:rFonts w:ascii="Times New Roman" w:hAnsi="Times New Roman"/>
                <w:highlight w:val="yellow"/>
                <w:lang w:val="en-GB"/>
              </w:rPr>
            </w:pPr>
            <w:r w:rsidRPr="001C7F5C">
              <w:rPr>
                <w:rFonts w:ascii="Times New Roman" w:hAnsi="Times New Roman"/>
                <w:lang w:val="en-GB"/>
              </w:rPr>
              <w:t>Motor housing, Suction strainer (Sea water resistant aluminium casting), Suction sieve, Screws, Nuts (Stainless steel), Motor Jacket (Stainless steel) Motor shaft (Stainless steel); feed-through area (cable length: min 20 m)</w:t>
            </w:r>
          </w:p>
        </w:tc>
        <w:tc>
          <w:tcPr>
            <w:tcW w:w="4911" w:type="dxa"/>
          </w:tcPr>
          <w:p w14:paraId="02E76E5D" w14:textId="77777777" w:rsidR="004F77E8" w:rsidRPr="00F37800" w:rsidRDefault="004F77E8" w:rsidP="00301346">
            <w:pPr>
              <w:rPr>
                <w:rFonts w:ascii="Times New Roman" w:hAnsi="Times New Roman"/>
                <w:b/>
                <w:highlight w:val="green"/>
                <w:lang w:val="en-GB"/>
              </w:rPr>
            </w:pPr>
          </w:p>
        </w:tc>
        <w:tc>
          <w:tcPr>
            <w:tcW w:w="0" w:type="auto"/>
          </w:tcPr>
          <w:p w14:paraId="0381A34E" w14:textId="77777777" w:rsidR="004F77E8" w:rsidRPr="00F37800" w:rsidRDefault="004F77E8" w:rsidP="00301346">
            <w:pPr>
              <w:rPr>
                <w:rFonts w:ascii="Times New Roman" w:hAnsi="Times New Roman"/>
                <w:b/>
                <w:highlight w:val="green"/>
                <w:lang w:val="en-GB"/>
              </w:rPr>
            </w:pPr>
          </w:p>
        </w:tc>
        <w:tc>
          <w:tcPr>
            <w:tcW w:w="0" w:type="auto"/>
          </w:tcPr>
          <w:p w14:paraId="1F629FB0" w14:textId="77777777" w:rsidR="004F77E8" w:rsidRPr="00F37800" w:rsidRDefault="004F77E8" w:rsidP="00301346">
            <w:pPr>
              <w:rPr>
                <w:rFonts w:ascii="Times New Roman" w:hAnsi="Times New Roman"/>
                <w:b/>
                <w:highlight w:val="green"/>
                <w:lang w:val="en-GB"/>
              </w:rPr>
            </w:pPr>
          </w:p>
        </w:tc>
      </w:tr>
      <w:tr w:rsidR="004F77E8" w:rsidRPr="00F37800" w14:paraId="6CB16793" w14:textId="77777777" w:rsidTr="007F6C52">
        <w:tc>
          <w:tcPr>
            <w:tcW w:w="0" w:type="auto"/>
          </w:tcPr>
          <w:p w14:paraId="5B0EA967"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3</w:t>
            </w:r>
          </w:p>
        </w:tc>
        <w:tc>
          <w:tcPr>
            <w:tcW w:w="5028" w:type="dxa"/>
            <w:vAlign w:val="center"/>
          </w:tcPr>
          <w:p w14:paraId="3435A371" w14:textId="77777777" w:rsidR="001C7F5C" w:rsidRDefault="001C7F5C" w:rsidP="001C7F5C">
            <w:pPr>
              <w:jc w:val="both"/>
              <w:rPr>
                <w:rFonts w:ascii="Times New Roman" w:hAnsi="Times New Roman"/>
                <w:b/>
                <w:bCs/>
                <w:lang w:val="en-GB"/>
              </w:rPr>
            </w:pPr>
            <w:r w:rsidRPr="001C7F5C">
              <w:rPr>
                <w:rFonts w:ascii="Times New Roman" w:hAnsi="Times New Roman"/>
                <w:b/>
                <w:bCs/>
                <w:lang w:val="en-GB"/>
              </w:rPr>
              <w:t>Submersible pump type II</w:t>
            </w:r>
          </w:p>
          <w:p w14:paraId="012F320A" w14:textId="65B6E32A" w:rsidR="001C7F5C" w:rsidRPr="001C7F5C" w:rsidRDefault="001C7F5C" w:rsidP="001C7F5C">
            <w:pPr>
              <w:jc w:val="both"/>
              <w:rPr>
                <w:rFonts w:ascii="Times New Roman" w:hAnsi="Times New Roman"/>
                <w:lang w:val="en-GB"/>
              </w:rPr>
            </w:pPr>
            <w:r w:rsidRPr="001C7F5C">
              <w:rPr>
                <w:rFonts w:ascii="Times New Roman" w:hAnsi="Times New Roman"/>
                <w:lang w:val="en-GB"/>
              </w:rPr>
              <w:t>Certified according to DIN 14425 or equivalent.</w:t>
            </w:r>
          </w:p>
          <w:p w14:paraId="0A9F4CED" w14:textId="77777777" w:rsidR="001C7F5C" w:rsidRPr="001C7F5C" w:rsidRDefault="001C7F5C" w:rsidP="001C7F5C">
            <w:pPr>
              <w:spacing w:before="0" w:after="0"/>
              <w:jc w:val="both"/>
              <w:rPr>
                <w:rFonts w:ascii="Times New Roman" w:hAnsi="Times New Roman"/>
                <w:lang w:val="en-GB"/>
              </w:rPr>
            </w:pPr>
            <w:r w:rsidRPr="001C7F5C">
              <w:rPr>
                <w:rFonts w:ascii="Times New Roman" w:hAnsi="Times New Roman"/>
                <w:lang w:val="en-GB"/>
              </w:rPr>
              <w:t>The integrated flat suction device shall be able to pump out clean or dirty water, also with abrasive sand and solids up to 8mm. Fully submersible, pressure tight electric motor.</w:t>
            </w:r>
          </w:p>
          <w:p w14:paraId="1C56E8C8" w14:textId="77777777" w:rsidR="001C7F5C" w:rsidRPr="001C7F5C" w:rsidRDefault="001C7F5C" w:rsidP="001C7F5C">
            <w:pPr>
              <w:spacing w:before="0" w:after="0"/>
              <w:jc w:val="both"/>
              <w:rPr>
                <w:rFonts w:ascii="Times New Roman" w:hAnsi="Times New Roman"/>
                <w:lang w:val="en-GB"/>
              </w:rPr>
            </w:pPr>
            <w:r w:rsidRPr="001C7F5C">
              <w:rPr>
                <w:rFonts w:ascii="Times New Roman" w:hAnsi="Times New Roman"/>
                <w:lang w:val="en-GB"/>
              </w:rPr>
              <w:t>Connection voltage: 230 V / 1 phase; Flow rate Q – min 700 l/min; Storz B coupling; Max. weight – 25 kg</w:t>
            </w:r>
          </w:p>
          <w:p w14:paraId="0ED882FF" w14:textId="4D2D06FA" w:rsidR="004F77E8" w:rsidRPr="00F37800" w:rsidRDefault="001C7F5C" w:rsidP="006037A6">
            <w:pPr>
              <w:spacing w:before="0"/>
              <w:jc w:val="both"/>
              <w:rPr>
                <w:rFonts w:ascii="Times New Roman" w:hAnsi="Times New Roman"/>
                <w:lang w:val="en-GB"/>
              </w:rPr>
            </w:pPr>
            <w:proofErr w:type="spellStart"/>
            <w:r w:rsidRPr="001C7F5C">
              <w:rPr>
                <w:rFonts w:ascii="Times New Roman" w:hAnsi="Times New Roman"/>
                <w:lang w:val="en-GB"/>
              </w:rPr>
              <w:t>Motorhousing</w:t>
            </w:r>
            <w:proofErr w:type="spellEnd"/>
            <w:r w:rsidRPr="001C7F5C">
              <w:rPr>
                <w:rFonts w:ascii="Times New Roman" w:hAnsi="Times New Roman"/>
                <w:lang w:val="en-GB"/>
              </w:rPr>
              <w:t>, Suction strainer (Sea water resistant aluminium casting), Suction sieve, Screws, Nuts (Stainless steel), Motor Jacket (Stainless steel) Motor</w:t>
            </w:r>
            <w:r w:rsidRPr="001C7F5C">
              <w:rPr>
                <w:rFonts w:ascii="Times New Roman" w:hAnsi="Times New Roman"/>
                <w:b/>
                <w:bCs/>
                <w:lang w:val="en-GB"/>
              </w:rPr>
              <w:t xml:space="preserve"> </w:t>
            </w:r>
            <w:r w:rsidRPr="001C7F5C">
              <w:rPr>
                <w:rFonts w:ascii="Times New Roman" w:hAnsi="Times New Roman"/>
                <w:lang w:val="en-GB"/>
              </w:rPr>
              <w:t>shaft (Stainless steel); feed-through area (cable length: min 20 m)</w:t>
            </w:r>
          </w:p>
        </w:tc>
        <w:tc>
          <w:tcPr>
            <w:tcW w:w="4911" w:type="dxa"/>
          </w:tcPr>
          <w:p w14:paraId="232629CF" w14:textId="77777777" w:rsidR="004F77E8" w:rsidRPr="00F37800" w:rsidRDefault="004F77E8" w:rsidP="00301346">
            <w:pPr>
              <w:rPr>
                <w:rFonts w:ascii="Times New Roman" w:hAnsi="Times New Roman"/>
                <w:b/>
                <w:lang w:val="en-GB"/>
              </w:rPr>
            </w:pPr>
          </w:p>
        </w:tc>
        <w:tc>
          <w:tcPr>
            <w:tcW w:w="0" w:type="auto"/>
          </w:tcPr>
          <w:p w14:paraId="0A1EB462" w14:textId="77777777" w:rsidR="004F77E8" w:rsidRPr="00F37800" w:rsidRDefault="004F77E8" w:rsidP="00301346">
            <w:pPr>
              <w:rPr>
                <w:rFonts w:ascii="Times New Roman" w:hAnsi="Times New Roman"/>
                <w:b/>
                <w:lang w:val="en-GB"/>
              </w:rPr>
            </w:pPr>
          </w:p>
        </w:tc>
        <w:tc>
          <w:tcPr>
            <w:tcW w:w="0" w:type="auto"/>
          </w:tcPr>
          <w:p w14:paraId="56FAC055" w14:textId="77777777" w:rsidR="004F77E8" w:rsidRPr="00F37800" w:rsidRDefault="004F77E8" w:rsidP="00301346">
            <w:pPr>
              <w:rPr>
                <w:rFonts w:ascii="Times New Roman" w:hAnsi="Times New Roman"/>
                <w:b/>
                <w:lang w:val="en-GB"/>
              </w:rPr>
            </w:pPr>
          </w:p>
        </w:tc>
      </w:tr>
      <w:tr w:rsidR="004F77E8" w:rsidRPr="00F37800" w14:paraId="445C1627" w14:textId="77777777" w:rsidTr="007F6C52">
        <w:tc>
          <w:tcPr>
            <w:tcW w:w="0" w:type="auto"/>
          </w:tcPr>
          <w:p w14:paraId="6CDF656A" w14:textId="77777777" w:rsidR="004F77E8" w:rsidRPr="00F37800" w:rsidRDefault="004F77E8" w:rsidP="00301346">
            <w:pPr>
              <w:rPr>
                <w:rFonts w:ascii="Times New Roman" w:hAnsi="Times New Roman"/>
                <w:b/>
                <w:lang w:val="en-GB"/>
              </w:rPr>
            </w:pPr>
            <w:r w:rsidRPr="00F37800">
              <w:rPr>
                <w:rFonts w:ascii="Times New Roman" w:hAnsi="Times New Roman"/>
                <w:b/>
                <w:lang w:val="en-GB"/>
              </w:rPr>
              <w:lastRenderedPageBreak/>
              <w:t>4</w:t>
            </w:r>
          </w:p>
        </w:tc>
        <w:tc>
          <w:tcPr>
            <w:tcW w:w="5028" w:type="dxa"/>
            <w:vAlign w:val="center"/>
          </w:tcPr>
          <w:p w14:paraId="687A87B7" w14:textId="77777777" w:rsidR="006037A6" w:rsidRDefault="001C7F5C" w:rsidP="006037A6">
            <w:pPr>
              <w:keepNext/>
              <w:jc w:val="both"/>
              <w:rPr>
                <w:rFonts w:ascii="Times New Roman" w:hAnsi="Times New Roman"/>
                <w:b/>
                <w:bCs/>
                <w:lang w:val="en-GB"/>
              </w:rPr>
            </w:pPr>
            <w:r w:rsidRPr="001C7F5C">
              <w:rPr>
                <w:rFonts w:ascii="Times New Roman" w:hAnsi="Times New Roman"/>
                <w:b/>
                <w:bCs/>
                <w:lang w:val="en-GB"/>
              </w:rPr>
              <w:t>Nozzle</w:t>
            </w:r>
          </w:p>
          <w:p w14:paraId="7C878058" w14:textId="00FF9818" w:rsidR="001C7F5C" w:rsidRPr="001C7F5C" w:rsidRDefault="001C7F5C" w:rsidP="006037A6">
            <w:pPr>
              <w:spacing w:before="0" w:after="0"/>
              <w:jc w:val="both"/>
              <w:rPr>
                <w:rFonts w:ascii="Times New Roman" w:hAnsi="Times New Roman"/>
                <w:lang w:val="en-GB"/>
              </w:rPr>
            </w:pPr>
            <w:r w:rsidRPr="001C7F5C">
              <w:rPr>
                <w:rFonts w:ascii="Times New Roman" w:hAnsi="Times New Roman"/>
                <w:lang w:val="en-GB"/>
              </w:rPr>
              <w:t>Certified according to the standard for nozzles EN 15182 or equivalent, with the Storz C clutch</w:t>
            </w:r>
          </w:p>
          <w:p w14:paraId="51428CD1" w14:textId="755399FD" w:rsidR="004F77E8" w:rsidRPr="00F37800" w:rsidRDefault="001C7F5C" w:rsidP="006037A6">
            <w:pPr>
              <w:spacing w:before="0" w:after="0"/>
              <w:jc w:val="both"/>
              <w:rPr>
                <w:rFonts w:ascii="Times New Roman" w:hAnsi="Times New Roman"/>
                <w:lang w:val="en-GB"/>
              </w:rPr>
            </w:pPr>
            <w:r w:rsidRPr="001C7F5C">
              <w:rPr>
                <w:rFonts w:ascii="Times New Roman" w:hAnsi="Times New Roman"/>
                <w:lang w:val="en-GB"/>
              </w:rPr>
              <w:t>With adjustable flow rates (min 130 l/min – max 400 l/min) at 6 bar operating pressure of the nozzle by rotating “ring” with not less than 3 working positions. Ergonomic pistol grip for better handling and reduced fatigue; Rotating teeth made of stainless steel, water carrying components corrosion-resistant materials (brass, aluminium and man-made materials); adjustable flow and jet shape adjustment from compressed jet to mist type jet</w:t>
            </w:r>
          </w:p>
        </w:tc>
        <w:tc>
          <w:tcPr>
            <w:tcW w:w="4911" w:type="dxa"/>
          </w:tcPr>
          <w:p w14:paraId="01210AC4" w14:textId="77777777" w:rsidR="004F77E8" w:rsidRPr="00F37800" w:rsidRDefault="004F77E8" w:rsidP="00301346">
            <w:pPr>
              <w:rPr>
                <w:rFonts w:ascii="Times New Roman" w:hAnsi="Times New Roman"/>
                <w:b/>
                <w:lang w:val="en-GB"/>
              </w:rPr>
            </w:pPr>
          </w:p>
        </w:tc>
        <w:tc>
          <w:tcPr>
            <w:tcW w:w="0" w:type="auto"/>
          </w:tcPr>
          <w:p w14:paraId="6BA6B6B3" w14:textId="77777777" w:rsidR="004F77E8" w:rsidRPr="00F37800" w:rsidRDefault="004F77E8" w:rsidP="00301346">
            <w:pPr>
              <w:rPr>
                <w:rFonts w:ascii="Times New Roman" w:hAnsi="Times New Roman"/>
                <w:b/>
                <w:lang w:val="en-GB"/>
              </w:rPr>
            </w:pPr>
          </w:p>
        </w:tc>
        <w:tc>
          <w:tcPr>
            <w:tcW w:w="0" w:type="auto"/>
          </w:tcPr>
          <w:p w14:paraId="75BBE564" w14:textId="77777777" w:rsidR="004F77E8" w:rsidRPr="00F37800" w:rsidRDefault="004F77E8" w:rsidP="00301346">
            <w:pPr>
              <w:rPr>
                <w:rFonts w:ascii="Times New Roman" w:hAnsi="Times New Roman"/>
                <w:b/>
                <w:lang w:val="en-GB"/>
              </w:rPr>
            </w:pPr>
          </w:p>
        </w:tc>
      </w:tr>
      <w:tr w:rsidR="004F77E8" w:rsidRPr="00F37800" w14:paraId="0C960D3F" w14:textId="77777777" w:rsidTr="007F6C52">
        <w:tc>
          <w:tcPr>
            <w:tcW w:w="0" w:type="auto"/>
          </w:tcPr>
          <w:p w14:paraId="1BCAB481"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5</w:t>
            </w:r>
          </w:p>
        </w:tc>
        <w:tc>
          <w:tcPr>
            <w:tcW w:w="5028" w:type="dxa"/>
            <w:vAlign w:val="center"/>
          </w:tcPr>
          <w:p w14:paraId="3607E919" w14:textId="77777777" w:rsidR="001C7F5C" w:rsidRPr="001C7F5C" w:rsidRDefault="001C7F5C" w:rsidP="001C7F5C">
            <w:pPr>
              <w:spacing w:before="0" w:after="0"/>
              <w:rPr>
                <w:rFonts w:ascii="Times New Roman" w:hAnsi="Times New Roman"/>
                <w:b/>
                <w:bCs/>
                <w:lang w:val="en-GB"/>
              </w:rPr>
            </w:pPr>
            <w:r w:rsidRPr="001C7F5C">
              <w:rPr>
                <w:rFonts w:ascii="Times New Roman" w:hAnsi="Times New Roman"/>
                <w:b/>
                <w:bCs/>
                <w:lang w:val="en-GB"/>
              </w:rPr>
              <w:t>Portable Hydraulic Jack</w:t>
            </w:r>
          </w:p>
          <w:p w14:paraId="4A7B86A3" w14:textId="02586905" w:rsidR="004F77E8" w:rsidRPr="001C7F5C" w:rsidRDefault="001C7F5C" w:rsidP="001C7F5C">
            <w:pPr>
              <w:spacing w:before="0" w:after="0"/>
              <w:jc w:val="both"/>
              <w:rPr>
                <w:rFonts w:ascii="Times New Roman" w:hAnsi="Times New Roman"/>
                <w:lang w:val="en-GB"/>
              </w:rPr>
            </w:pPr>
            <w:r w:rsidRPr="001C7F5C">
              <w:rPr>
                <w:rFonts w:ascii="Times New Roman" w:hAnsi="Times New Roman"/>
                <w:lang w:val="en-GB"/>
              </w:rPr>
              <w:t>Lifting force: min 50 KN (min 5 tons); Maximum lift - not less than 250 mm; Including the obligatory accessories for normal working</w:t>
            </w:r>
          </w:p>
        </w:tc>
        <w:tc>
          <w:tcPr>
            <w:tcW w:w="4911" w:type="dxa"/>
          </w:tcPr>
          <w:p w14:paraId="7FE909E1" w14:textId="77777777" w:rsidR="004F77E8" w:rsidRPr="00F37800" w:rsidRDefault="004F77E8" w:rsidP="00301346">
            <w:pPr>
              <w:rPr>
                <w:rFonts w:ascii="Times New Roman" w:hAnsi="Times New Roman"/>
                <w:b/>
                <w:lang w:val="en-GB"/>
              </w:rPr>
            </w:pPr>
          </w:p>
        </w:tc>
        <w:tc>
          <w:tcPr>
            <w:tcW w:w="0" w:type="auto"/>
          </w:tcPr>
          <w:p w14:paraId="2A2D07CF" w14:textId="77777777" w:rsidR="004F77E8" w:rsidRPr="00F37800" w:rsidRDefault="004F77E8" w:rsidP="00301346">
            <w:pPr>
              <w:rPr>
                <w:rFonts w:ascii="Times New Roman" w:hAnsi="Times New Roman"/>
                <w:b/>
                <w:lang w:val="en-GB"/>
              </w:rPr>
            </w:pPr>
          </w:p>
        </w:tc>
        <w:tc>
          <w:tcPr>
            <w:tcW w:w="0" w:type="auto"/>
          </w:tcPr>
          <w:p w14:paraId="1C914879" w14:textId="77777777" w:rsidR="004F77E8" w:rsidRPr="00F37800" w:rsidRDefault="004F77E8" w:rsidP="00301346">
            <w:pPr>
              <w:rPr>
                <w:rFonts w:ascii="Times New Roman" w:hAnsi="Times New Roman"/>
                <w:b/>
                <w:lang w:val="en-GB"/>
              </w:rPr>
            </w:pPr>
          </w:p>
        </w:tc>
      </w:tr>
      <w:tr w:rsidR="004F77E8" w:rsidRPr="00F37800" w14:paraId="07DEBF4A" w14:textId="77777777" w:rsidTr="007F6C52">
        <w:tc>
          <w:tcPr>
            <w:tcW w:w="0" w:type="auto"/>
          </w:tcPr>
          <w:p w14:paraId="7386E1B5"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6.1</w:t>
            </w:r>
          </w:p>
        </w:tc>
        <w:tc>
          <w:tcPr>
            <w:tcW w:w="5028" w:type="dxa"/>
            <w:vAlign w:val="center"/>
          </w:tcPr>
          <w:p w14:paraId="74DCA5DC" w14:textId="77777777" w:rsidR="001C7F5C" w:rsidRPr="001C7F5C" w:rsidRDefault="001C7F5C" w:rsidP="006037A6">
            <w:pPr>
              <w:spacing w:before="0" w:after="0"/>
              <w:rPr>
                <w:rFonts w:ascii="Times New Roman" w:hAnsi="Times New Roman"/>
                <w:b/>
                <w:bCs/>
                <w:lang w:val="en-GB"/>
              </w:rPr>
            </w:pPr>
            <w:r w:rsidRPr="001C7F5C">
              <w:rPr>
                <w:rFonts w:ascii="Times New Roman" w:hAnsi="Times New Roman"/>
                <w:b/>
                <w:bCs/>
                <w:lang w:val="en-GB"/>
              </w:rPr>
              <w:t>Rescue lifting bag</w:t>
            </w:r>
          </w:p>
          <w:p w14:paraId="4FD3EE12" w14:textId="77777777" w:rsidR="001C7F5C" w:rsidRPr="001C7F5C" w:rsidRDefault="001C7F5C" w:rsidP="006037A6">
            <w:pPr>
              <w:spacing w:before="0" w:after="0"/>
              <w:rPr>
                <w:rFonts w:ascii="Times New Roman" w:hAnsi="Times New Roman"/>
                <w:lang w:val="en-GB"/>
              </w:rPr>
            </w:pPr>
            <w:r w:rsidRPr="001C7F5C">
              <w:rPr>
                <w:rFonts w:ascii="Times New Roman" w:hAnsi="Times New Roman"/>
                <w:lang w:val="en-GB"/>
              </w:rPr>
              <w:t>Certified according to EN 13731 or equivalent</w:t>
            </w:r>
          </w:p>
          <w:p w14:paraId="117D018E" w14:textId="735D63A7" w:rsidR="004F77E8" w:rsidRPr="00F37800" w:rsidRDefault="001C7F5C" w:rsidP="006037A6">
            <w:pPr>
              <w:spacing w:before="0" w:after="0"/>
              <w:jc w:val="both"/>
              <w:rPr>
                <w:rFonts w:ascii="Times New Roman" w:hAnsi="Times New Roman"/>
                <w:lang w:val="en-GB"/>
              </w:rPr>
            </w:pPr>
            <w:r w:rsidRPr="001C7F5C">
              <w:rPr>
                <w:rFonts w:ascii="Times New Roman" w:hAnsi="Times New Roman"/>
                <w:lang w:val="en-GB"/>
              </w:rPr>
              <w:t>Lifting bag set that works up to maximum lifting power min 10 t; Insertion height: min 2.5 cm; Max lifting height: min 19 cm; Including the obligatory accessories for normal working</w:t>
            </w:r>
          </w:p>
        </w:tc>
        <w:tc>
          <w:tcPr>
            <w:tcW w:w="4911" w:type="dxa"/>
          </w:tcPr>
          <w:p w14:paraId="03B1622E" w14:textId="77777777" w:rsidR="004F77E8" w:rsidRPr="00F37800" w:rsidRDefault="004F77E8" w:rsidP="00301346">
            <w:pPr>
              <w:rPr>
                <w:rFonts w:ascii="Times New Roman" w:hAnsi="Times New Roman"/>
                <w:b/>
                <w:lang w:val="en-GB"/>
              </w:rPr>
            </w:pPr>
          </w:p>
        </w:tc>
        <w:tc>
          <w:tcPr>
            <w:tcW w:w="0" w:type="auto"/>
          </w:tcPr>
          <w:p w14:paraId="47103E06" w14:textId="77777777" w:rsidR="004F77E8" w:rsidRPr="00F37800" w:rsidRDefault="004F77E8" w:rsidP="00301346">
            <w:pPr>
              <w:rPr>
                <w:rFonts w:ascii="Times New Roman" w:hAnsi="Times New Roman"/>
                <w:b/>
                <w:lang w:val="en-GB"/>
              </w:rPr>
            </w:pPr>
          </w:p>
        </w:tc>
        <w:tc>
          <w:tcPr>
            <w:tcW w:w="0" w:type="auto"/>
          </w:tcPr>
          <w:p w14:paraId="552858AD" w14:textId="77777777" w:rsidR="004F77E8" w:rsidRPr="00F37800" w:rsidRDefault="004F77E8" w:rsidP="00301346">
            <w:pPr>
              <w:rPr>
                <w:rFonts w:ascii="Times New Roman" w:hAnsi="Times New Roman"/>
                <w:b/>
                <w:lang w:val="en-GB"/>
              </w:rPr>
            </w:pPr>
          </w:p>
        </w:tc>
      </w:tr>
      <w:tr w:rsidR="004F77E8" w:rsidRPr="00F37800" w14:paraId="1598A8AC" w14:textId="77777777" w:rsidTr="00BE6634">
        <w:tc>
          <w:tcPr>
            <w:tcW w:w="0" w:type="auto"/>
          </w:tcPr>
          <w:p w14:paraId="075D3694"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6.2</w:t>
            </w:r>
          </w:p>
        </w:tc>
        <w:tc>
          <w:tcPr>
            <w:tcW w:w="5028" w:type="dxa"/>
            <w:vAlign w:val="bottom"/>
          </w:tcPr>
          <w:p w14:paraId="1E038430" w14:textId="12394D56" w:rsidR="004F77E8" w:rsidRPr="00F37800" w:rsidRDefault="004F77E8" w:rsidP="004F77E8">
            <w:pPr>
              <w:spacing w:before="0" w:after="0"/>
              <w:rPr>
                <w:rFonts w:ascii="Times New Roman" w:hAnsi="Times New Roman"/>
                <w:lang w:val="en-GB"/>
              </w:rPr>
            </w:pPr>
            <w:r w:rsidRPr="00F37800">
              <w:rPr>
                <w:rFonts w:ascii="Times New Roman" w:hAnsi="Times New Roman"/>
                <w:b/>
                <w:bCs/>
                <w:lang w:val="en-GB"/>
              </w:rPr>
              <w:t>Pressure reducing valve</w:t>
            </w:r>
            <w:r w:rsidRPr="00F37800">
              <w:rPr>
                <w:rFonts w:ascii="Times New Roman" w:hAnsi="Times New Roman"/>
                <w:lang w:val="en-GB"/>
              </w:rPr>
              <w:t xml:space="preserve">                                                                                                                                                                                                                                                                    Operation pressure 200/300 bars</w:t>
            </w:r>
            <w:r w:rsidRPr="00F37800">
              <w:rPr>
                <w:rFonts w:ascii="Times New Roman" w:hAnsi="Times New Roman"/>
                <w:lang w:val="en-GB"/>
              </w:rPr>
              <w:br/>
              <w:t>Compatible with position 6.1</w:t>
            </w:r>
          </w:p>
        </w:tc>
        <w:tc>
          <w:tcPr>
            <w:tcW w:w="4911" w:type="dxa"/>
          </w:tcPr>
          <w:p w14:paraId="07F2F6AA" w14:textId="77777777" w:rsidR="004F77E8" w:rsidRPr="00F37800" w:rsidRDefault="004F77E8" w:rsidP="00301346">
            <w:pPr>
              <w:rPr>
                <w:rFonts w:ascii="Times New Roman" w:hAnsi="Times New Roman"/>
                <w:b/>
                <w:lang w:val="en-GB"/>
              </w:rPr>
            </w:pPr>
          </w:p>
        </w:tc>
        <w:tc>
          <w:tcPr>
            <w:tcW w:w="0" w:type="auto"/>
          </w:tcPr>
          <w:p w14:paraId="0EED8757" w14:textId="77777777" w:rsidR="004F77E8" w:rsidRPr="00F37800" w:rsidRDefault="004F77E8" w:rsidP="00301346">
            <w:pPr>
              <w:rPr>
                <w:rFonts w:ascii="Times New Roman" w:hAnsi="Times New Roman"/>
                <w:b/>
                <w:lang w:val="en-GB"/>
              </w:rPr>
            </w:pPr>
          </w:p>
        </w:tc>
        <w:tc>
          <w:tcPr>
            <w:tcW w:w="0" w:type="auto"/>
          </w:tcPr>
          <w:p w14:paraId="496DD532" w14:textId="77777777" w:rsidR="004F77E8" w:rsidRPr="00F37800" w:rsidRDefault="004F77E8" w:rsidP="00301346">
            <w:pPr>
              <w:rPr>
                <w:rFonts w:ascii="Times New Roman" w:hAnsi="Times New Roman"/>
                <w:b/>
                <w:lang w:val="en-GB"/>
              </w:rPr>
            </w:pPr>
          </w:p>
        </w:tc>
      </w:tr>
      <w:tr w:rsidR="004F77E8" w:rsidRPr="00F37800" w14:paraId="77E747AB" w14:textId="77777777" w:rsidTr="007F6C52">
        <w:tc>
          <w:tcPr>
            <w:tcW w:w="0" w:type="auto"/>
          </w:tcPr>
          <w:p w14:paraId="1C8B893B"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6.3</w:t>
            </w:r>
          </w:p>
        </w:tc>
        <w:tc>
          <w:tcPr>
            <w:tcW w:w="5028" w:type="dxa"/>
            <w:vAlign w:val="center"/>
          </w:tcPr>
          <w:p w14:paraId="287F3EB2" w14:textId="77777777" w:rsidR="001C7F5C" w:rsidRDefault="004F77E8" w:rsidP="00120D27">
            <w:pPr>
              <w:spacing w:before="0" w:after="0"/>
              <w:rPr>
                <w:rFonts w:ascii="Times New Roman" w:hAnsi="Times New Roman"/>
                <w:b/>
                <w:bCs/>
                <w:lang w:val="en-GB"/>
              </w:rPr>
            </w:pPr>
            <w:r w:rsidRPr="00F37800">
              <w:rPr>
                <w:rFonts w:ascii="Times New Roman" w:hAnsi="Times New Roman"/>
                <w:b/>
                <w:bCs/>
                <w:lang w:val="en-GB"/>
              </w:rPr>
              <w:t xml:space="preserve">Totten controller </w:t>
            </w:r>
          </w:p>
          <w:p w14:paraId="301C5F7F" w14:textId="7BE55873" w:rsidR="004F77E8" w:rsidRPr="00F37800" w:rsidRDefault="004F77E8" w:rsidP="00120D27">
            <w:pPr>
              <w:spacing w:before="0" w:after="0"/>
              <w:rPr>
                <w:rFonts w:ascii="Times New Roman" w:hAnsi="Times New Roman"/>
                <w:lang w:val="en-GB"/>
              </w:rPr>
            </w:pPr>
            <w:r w:rsidRPr="00F37800">
              <w:rPr>
                <w:rFonts w:ascii="Times New Roman" w:hAnsi="Times New Roman"/>
                <w:lang w:val="en-GB"/>
              </w:rPr>
              <w:t xml:space="preserve">Certified according to EN 13731 or equivalent                                                                                                                                                                                                                                              It requires the use of a </w:t>
            </w:r>
            <w:proofErr w:type="spellStart"/>
            <w:r w:rsidRPr="00F37800">
              <w:rPr>
                <w:rFonts w:ascii="Times New Roman" w:hAnsi="Times New Roman"/>
                <w:lang w:val="en-GB"/>
              </w:rPr>
              <w:t>totten</w:t>
            </w:r>
            <w:proofErr w:type="spellEnd"/>
            <w:r w:rsidRPr="00F37800">
              <w:rPr>
                <w:rFonts w:ascii="Times New Roman" w:hAnsi="Times New Roman"/>
                <w:lang w:val="en-GB"/>
              </w:rPr>
              <w:t xml:space="preserve"> controller in accident rescue activities.</w:t>
            </w:r>
            <w:r w:rsidRPr="00F37800">
              <w:rPr>
                <w:rFonts w:ascii="Times New Roman" w:hAnsi="Times New Roman"/>
                <w:lang w:val="en-GB"/>
              </w:rPr>
              <w:br/>
              <w:t>Compatible with position 6.1</w:t>
            </w:r>
          </w:p>
        </w:tc>
        <w:tc>
          <w:tcPr>
            <w:tcW w:w="4911" w:type="dxa"/>
          </w:tcPr>
          <w:p w14:paraId="4B88546B" w14:textId="77777777" w:rsidR="004F77E8" w:rsidRPr="00F37800" w:rsidRDefault="004F77E8" w:rsidP="00301346">
            <w:pPr>
              <w:rPr>
                <w:rFonts w:ascii="Times New Roman" w:hAnsi="Times New Roman"/>
                <w:b/>
                <w:lang w:val="en-GB"/>
              </w:rPr>
            </w:pPr>
          </w:p>
        </w:tc>
        <w:tc>
          <w:tcPr>
            <w:tcW w:w="0" w:type="auto"/>
          </w:tcPr>
          <w:p w14:paraId="481B5913" w14:textId="77777777" w:rsidR="004F77E8" w:rsidRPr="00F37800" w:rsidRDefault="004F77E8" w:rsidP="00301346">
            <w:pPr>
              <w:rPr>
                <w:rFonts w:ascii="Times New Roman" w:hAnsi="Times New Roman"/>
                <w:b/>
                <w:lang w:val="en-GB"/>
              </w:rPr>
            </w:pPr>
          </w:p>
        </w:tc>
        <w:tc>
          <w:tcPr>
            <w:tcW w:w="0" w:type="auto"/>
          </w:tcPr>
          <w:p w14:paraId="5C34FD53" w14:textId="77777777" w:rsidR="004F77E8" w:rsidRPr="00F37800" w:rsidRDefault="004F77E8" w:rsidP="00301346">
            <w:pPr>
              <w:rPr>
                <w:rFonts w:ascii="Times New Roman" w:hAnsi="Times New Roman"/>
                <w:b/>
                <w:lang w:val="en-GB"/>
              </w:rPr>
            </w:pPr>
          </w:p>
        </w:tc>
      </w:tr>
      <w:tr w:rsidR="004F77E8" w:rsidRPr="00F37800" w14:paraId="63B88C9F" w14:textId="77777777" w:rsidTr="007F6C52">
        <w:tc>
          <w:tcPr>
            <w:tcW w:w="0" w:type="auto"/>
          </w:tcPr>
          <w:p w14:paraId="7EB5683F" w14:textId="77777777" w:rsidR="004F77E8" w:rsidRPr="00F37800" w:rsidRDefault="004F77E8" w:rsidP="00301346">
            <w:pPr>
              <w:rPr>
                <w:rFonts w:ascii="Times New Roman" w:hAnsi="Times New Roman"/>
                <w:b/>
                <w:lang w:val="en-GB"/>
              </w:rPr>
            </w:pPr>
            <w:r w:rsidRPr="00F37800">
              <w:rPr>
                <w:rFonts w:ascii="Times New Roman" w:hAnsi="Times New Roman"/>
                <w:b/>
                <w:lang w:val="en-GB"/>
              </w:rPr>
              <w:lastRenderedPageBreak/>
              <w:t>6.4</w:t>
            </w:r>
          </w:p>
        </w:tc>
        <w:tc>
          <w:tcPr>
            <w:tcW w:w="5028" w:type="dxa"/>
            <w:vAlign w:val="center"/>
          </w:tcPr>
          <w:p w14:paraId="5F05BC63" w14:textId="01D4FE50" w:rsidR="00120D27" w:rsidRPr="00F37800" w:rsidRDefault="004F77E8" w:rsidP="004F77E8">
            <w:pPr>
              <w:spacing w:before="0" w:after="0"/>
              <w:rPr>
                <w:rFonts w:ascii="Times New Roman" w:hAnsi="Times New Roman"/>
                <w:lang w:val="en-GB"/>
              </w:rPr>
            </w:pPr>
            <w:r w:rsidRPr="00F37800">
              <w:rPr>
                <w:rFonts w:ascii="Times New Roman" w:hAnsi="Times New Roman"/>
                <w:b/>
                <w:bCs/>
                <w:lang w:val="en-GB"/>
              </w:rPr>
              <w:t>Hose for inflating of the pillow</w:t>
            </w:r>
            <w:r w:rsidRPr="00F37800">
              <w:rPr>
                <w:rFonts w:ascii="Times New Roman" w:hAnsi="Times New Roman"/>
                <w:lang w:val="en-GB"/>
              </w:rPr>
              <w:br/>
              <w:t xml:space="preserve">Length min 5 </w:t>
            </w:r>
            <w:r w:rsidR="00120D27" w:rsidRPr="00F37800">
              <w:rPr>
                <w:rFonts w:ascii="Times New Roman" w:hAnsi="Times New Roman"/>
                <w:lang w:val="en-GB"/>
              </w:rPr>
              <w:t>m</w:t>
            </w:r>
            <w:r w:rsidRPr="00F37800">
              <w:rPr>
                <w:rFonts w:ascii="Times New Roman" w:hAnsi="Times New Roman"/>
                <w:lang w:val="en-GB"/>
              </w:rPr>
              <w:t>, operating pressure</w:t>
            </w:r>
            <w:r w:rsidR="001C7F5C">
              <w:rPr>
                <w:rFonts w:ascii="Times New Roman" w:hAnsi="Times New Roman"/>
                <w:lang w:val="en-GB"/>
              </w:rPr>
              <w:t xml:space="preserve"> </w:t>
            </w:r>
            <w:r w:rsidR="001C7F5C" w:rsidRPr="001C7F5C">
              <w:rPr>
                <w:rFonts w:ascii="Times New Roman" w:hAnsi="Times New Roman"/>
                <w:lang w:val="en-GB"/>
              </w:rPr>
              <w:t>10 or 12</w:t>
            </w:r>
            <w:r w:rsidRPr="00F37800">
              <w:rPr>
                <w:rFonts w:ascii="Times New Roman" w:hAnsi="Times New Roman"/>
                <w:lang w:val="en-GB"/>
              </w:rPr>
              <w:t xml:space="preserve"> bars, </w:t>
            </w:r>
          </w:p>
          <w:p w14:paraId="106D4648" w14:textId="50516E6A" w:rsidR="004F77E8" w:rsidRPr="00F37800" w:rsidRDefault="004F77E8" w:rsidP="004F77E8">
            <w:pPr>
              <w:spacing w:before="0" w:after="0"/>
              <w:rPr>
                <w:rFonts w:ascii="Times New Roman" w:hAnsi="Times New Roman"/>
                <w:lang w:val="en-GB"/>
              </w:rPr>
            </w:pPr>
            <w:r w:rsidRPr="00F37800">
              <w:rPr>
                <w:rFonts w:ascii="Times New Roman" w:hAnsi="Times New Roman"/>
                <w:lang w:val="en-GB"/>
              </w:rPr>
              <w:t>compatible with position 6.1</w:t>
            </w:r>
          </w:p>
        </w:tc>
        <w:tc>
          <w:tcPr>
            <w:tcW w:w="4911" w:type="dxa"/>
          </w:tcPr>
          <w:p w14:paraId="4B2DE257" w14:textId="77777777" w:rsidR="004F77E8" w:rsidRPr="00F37800" w:rsidRDefault="004F77E8" w:rsidP="00301346">
            <w:pPr>
              <w:rPr>
                <w:rFonts w:ascii="Times New Roman" w:hAnsi="Times New Roman"/>
                <w:b/>
                <w:lang w:val="en-GB"/>
              </w:rPr>
            </w:pPr>
          </w:p>
        </w:tc>
        <w:tc>
          <w:tcPr>
            <w:tcW w:w="0" w:type="auto"/>
          </w:tcPr>
          <w:p w14:paraId="3A51078F" w14:textId="77777777" w:rsidR="004F77E8" w:rsidRPr="00F37800" w:rsidRDefault="004F77E8" w:rsidP="00301346">
            <w:pPr>
              <w:rPr>
                <w:rFonts w:ascii="Times New Roman" w:hAnsi="Times New Roman"/>
                <w:b/>
                <w:lang w:val="en-GB"/>
              </w:rPr>
            </w:pPr>
          </w:p>
        </w:tc>
        <w:tc>
          <w:tcPr>
            <w:tcW w:w="0" w:type="auto"/>
          </w:tcPr>
          <w:p w14:paraId="519BDEA0" w14:textId="77777777" w:rsidR="004F77E8" w:rsidRPr="00F37800" w:rsidRDefault="004F77E8" w:rsidP="00301346">
            <w:pPr>
              <w:rPr>
                <w:rFonts w:ascii="Times New Roman" w:hAnsi="Times New Roman"/>
                <w:b/>
                <w:lang w:val="en-GB"/>
              </w:rPr>
            </w:pPr>
          </w:p>
        </w:tc>
      </w:tr>
      <w:tr w:rsidR="004F77E8" w:rsidRPr="00F37800" w14:paraId="347187D4" w14:textId="77777777" w:rsidTr="007F6C52">
        <w:tc>
          <w:tcPr>
            <w:tcW w:w="0" w:type="auto"/>
          </w:tcPr>
          <w:p w14:paraId="39F78A33"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6.5</w:t>
            </w:r>
          </w:p>
        </w:tc>
        <w:tc>
          <w:tcPr>
            <w:tcW w:w="5028" w:type="dxa"/>
            <w:vAlign w:val="center"/>
          </w:tcPr>
          <w:p w14:paraId="2C3BB71A" w14:textId="77777777" w:rsidR="00120D27" w:rsidRPr="00F37800" w:rsidRDefault="004F77E8" w:rsidP="004F77E8">
            <w:pPr>
              <w:spacing w:before="0" w:after="0"/>
              <w:rPr>
                <w:rFonts w:ascii="Times New Roman" w:hAnsi="Times New Roman"/>
                <w:lang w:val="en-GB"/>
              </w:rPr>
            </w:pPr>
            <w:r w:rsidRPr="00F37800">
              <w:rPr>
                <w:rFonts w:ascii="Times New Roman" w:hAnsi="Times New Roman"/>
                <w:b/>
                <w:bCs/>
                <w:lang w:val="en-GB"/>
              </w:rPr>
              <w:t>Steel Air Cylinder</w:t>
            </w:r>
            <w:r w:rsidRPr="00F37800">
              <w:rPr>
                <w:rFonts w:ascii="Times New Roman" w:hAnsi="Times New Roman"/>
                <w:lang w:val="en-GB"/>
              </w:rPr>
              <w:br/>
              <w:t xml:space="preserve">Capacity: min 6l/ operating pressure 300 bars, </w:t>
            </w:r>
          </w:p>
          <w:p w14:paraId="687DA995" w14:textId="7A1900AC" w:rsidR="004F77E8" w:rsidRPr="00F37800" w:rsidRDefault="004F77E8" w:rsidP="004F77E8">
            <w:pPr>
              <w:spacing w:before="0" w:after="0"/>
              <w:rPr>
                <w:rFonts w:ascii="Times New Roman" w:hAnsi="Times New Roman"/>
                <w:lang w:val="en-GB"/>
              </w:rPr>
            </w:pPr>
            <w:r w:rsidRPr="00F37800">
              <w:rPr>
                <w:rFonts w:ascii="Times New Roman" w:hAnsi="Times New Roman"/>
                <w:lang w:val="en-GB"/>
              </w:rPr>
              <w:t>compatible with position 6.1</w:t>
            </w:r>
          </w:p>
        </w:tc>
        <w:tc>
          <w:tcPr>
            <w:tcW w:w="4911" w:type="dxa"/>
          </w:tcPr>
          <w:p w14:paraId="37DF97EA" w14:textId="77777777" w:rsidR="004F77E8" w:rsidRPr="00F37800" w:rsidRDefault="004F77E8" w:rsidP="00301346">
            <w:pPr>
              <w:rPr>
                <w:rFonts w:ascii="Times New Roman" w:hAnsi="Times New Roman"/>
                <w:b/>
                <w:lang w:val="en-GB"/>
              </w:rPr>
            </w:pPr>
          </w:p>
        </w:tc>
        <w:tc>
          <w:tcPr>
            <w:tcW w:w="0" w:type="auto"/>
          </w:tcPr>
          <w:p w14:paraId="17D3BD3C" w14:textId="77777777" w:rsidR="004F77E8" w:rsidRPr="00F37800" w:rsidRDefault="004F77E8" w:rsidP="00301346">
            <w:pPr>
              <w:rPr>
                <w:rFonts w:ascii="Times New Roman" w:hAnsi="Times New Roman"/>
                <w:b/>
                <w:lang w:val="en-GB"/>
              </w:rPr>
            </w:pPr>
          </w:p>
        </w:tc>
        <w:tc>
          <w:tcPr>
            <w:tcW w:w="0" w:type="auto"/>
          </w:tcPr>
          <w:p w14:paraId="310F5661" w14:textId="77777777" w:rsidR="004F77E8" w:rsidRPr="00F37800" w:rsidRDefault="004F77E8" w:rsidP="00301346">
            <w:pPr>
              <w:rPr>
                <w:rFonts w:ascii="Times New Roman" w:hAnsi="Times New Roman"/>
                <w:b/>
                <w:lang w:val="en-GB"/>
              </w:rPr>
            </w:pPr>
          </w:p>
        </w:tc>
      </w:tr>
      <w:tr w:rsidR="004F77E8" w:rsidRPr="00F37800" w14:paraId="2DA09A95" w14:textId="77777777" w:rsidTr="007F6C52">
        <w:tc>
          <w:tcPr>
            <w:tcW w:w="0" w:type="auto"/>
          </w:tcPr>
          <w:p w14:paraId="02749986"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7.1</w:t>
            </w:r>
          </w:p>
        </w:tc>
        <w:tc>
          <w:tcPr>
            <w:tcW w:w="5028" w:type="dxa"/>
            <w:vAlign w:val="center"/>
          </w:tcPr>
          <w:p w14:paraId="7EF79EE9" w14:textId="77777777" w:rsidR="001C7F5C" w:rsidRPr="001C7F5C" w:rsidRDefault="001C7F5C" w:rsidP="001C7F5C">
            <w:pPr>
              <w:jc w:val="both"/>
              <w:rPr>
                <w:rFonts w:ascii="Times New Roman" w:hAnsi="Times New Roman"/>
                <w:b/>
                <w:bCs/>
                <w:lang w:val="en-GB"/>
              </w:rPr>
            </w:pPr>
            <w:r w:rsidRPr="001C7F5C">
              <w:rPr>
                <w:rFonts w:ascii="Times New Roman" w:hAnsi="Times New Roman"/>
                <w:b/>
                <w:bCs/>
                <w:lang w:val="en-GB"/>
              </w:rPr>
              <w:t>Combined hydraulic rescue tool for cutting and spreading</w:t>
            </w:r>
          </w:p>
          <w:p w14:paraId="57388F48" w14:textId="2FDD9DBD" w:rsidR="00BF1EE9" w:rsidRDefault="001C7F5C" w:rsidP="006037A6">
            <w:pPr>
              <w:spacing w:before="0" w:after="0"/>
              <w:jc w:val="both"/>
              <w:rPr>
                <w:rFonts w:ascii="Times New Roman" w:hAnsi="Times New Roman"/>
                <w:lang w:val="en-GB"/>
              </w:rPr>
            </w:pPr>
            <w:r w:rsidRPr="001C7F5C">
              <w:rPr>
                <w:rFonts w:ascii="Times New Roman" w:hAnsi="Times New Roman"/>
                <w:lang w:val="en-GB"/>
              </w:rPr>
              <w:t>A tool that combines a spreader and a cutter in one rescue tool, conforms partly to EN 13204; Cutting Class - min „</w:t>
            </w:r>
            <w:proofErr w:type="gramStart"/>
            <w:r w:rsidRPr="001C7F5C">
              <w:rPr>
                <w:rFonts w:ascii="Times New Roman" w:hAnsi="Times New Roman"/>
                <w:lang w:val="en-GB"/>
              </w:rPr>
              <w:t>I“</w:t>
            </w:r>
            <w:proofErr w:type="gramEnd"/>
            <w:r w:rsidR="00BF1EE9">
              <w:rPr>
                <w:rFonts w:ascii="Times New Roman" w:hAnsi="Times New Roman"/>
                <w:lang w:val="en-GB"/>
              </w:rPr>
              <w:t>;</w:t>
            </w:r>
          </w:p>
          <w:p w14:paraId="18511314" w14:textId="63F93AAB" w:rsidR="004F77E8" w:rsidRPr="00F37800" w:rsidRDefault="001C7F5C" w:rsidP="006037A6">
            <w:pPr>
              <w:spacing w:before="0" w:after="0"/>
              <w:jc w:val="both"/>
              <w:rPr>
                <w:rFonts w:ascii="Times New Roman" w:hAnsi="Times New Roman"/>
                <w:lang w:val="en-GB"/>
              </w:rPr>
            </w:pPr>
            <w:r w:rsidRPr="001C7F5C">
              <w:rPr>
                <w:rFonts w:ascii="Times New Roman" w:hAnsi="Times New Roman"/>
                <w:lang w:val="en-GB"/>
              </w:rPr>
              <w:t xml:space="preserve">Cutting force up to min 380 </w:t>
            </w:r>
            <w:proofErr w:type="spellStart"/>
            <w:r w:rsidRPr="001C7F5C">
              <w:rPr>
                <w:rFonts w:ascii="Times New Roman" w:hAnsi="Times New Roman"/>
                <w:lang w:val="en-GB"/>
              </w:rPr>
              <w:t>kN</w:t>
            </w:r>
            <w:proofErr w:type="spellEnd"/>
            <w:r w:rsidRPr="001C7F5C">
              <w:rPr>
                <w:rFonts w:ascii="Times New Roman" w:hAnsi="Times New Roman"/>
                <w:lang w:val="en-GB"/>
              </w:rPr>
              <w:t xml:space="preserve">; round steel up to min 32 mm; Spreading force min 25 mm from tips - min 35kN; Spreading distance –min 360 mm; Pulling force up to – min 48 </w:t>
            </w:r>
            <w:proofErr w:type="spellStart"/>
            <w:r w:rsidRPr="001C7F5C">
              <w:rPr>
                <w:rFonts w:ascii="Times New Roman" w:hAnsi="Times New Roman"/>
                <w:lang w:val="en-GB"/>
              </w:rPr>
              <w:t>kN.</w:t>
            </w:r>
            <w:proofErr w:type="spellEnd"/>
          </w:p>
        </w:tc>
        <w:tc>
          <w:tcPr>
            <w:tcW w:w="4911" w:type="dxa"/>
          </w:tcPr>
          <w:p w14:paraId="7955B6A9" w14:textId="77777777" w:rsidR="004F77E8" w:rsidRPr="00F37800" w:rsidRDefault="004F77E8" w:rsidP="00301346">
            <w:pPr>
              <w:rPr>
                <w:rFonts w:ascii="Times New Roman" w:hAnsi="Times New Roman"/>
                <w:b/>
                <w:lang w:val="en-GB"/>
              </w:rPr>
            </w:pPr>
          </w:p>
        </w:tc>
        <w:tc>
          <w:tcPr>
            <w:tcW w:w="0" w:type="auto"/>
          </w:tcPr>
          <w:p w14:paraId="684D6DC6" w14:textId="77777777" w:rsidR="004F77E8" w:rsidRPr="00F37800" w:rsidRDefault="004F77E8" w:rsidP="00301346">
            <w:pPr>
              <w:rPr>
                <w:rFonts w:ascii="Times New Roman" w:hAnsi="Times New Roman"/>
                <w:b/>
                <w:lang w:val="en-GB"/>
              </w:rPr>
            </w:pPr>
          </w:p>
        </w:tc>
        <w:tc>
          <w:tcPr>
            <w:tcW w:w="0" w:type="auto"/>
          </w:tcPr>
          <w:p w14:paraId="7D7932D9" w14:textId="77777777" w:rsidR="004F77E8" w:rsidRPr="00F37800" w:rsidRDefault="004F77E8" w:rsidP="00301346">
            <w:pPr>
              <w:rPr>
                <w:rFonts w:ascii="Times New Roman" w:hAnsi="Times New Roman"/>
                <w:b/>
                <w:lang w:val="en-GB"/>
              </w:rPr>
            </w:pPr>
          </w:p>
        </w:tc>
      </w:tr>
      <w:tr w:rsidR="004F77E8" w:rsidRPr="00F37800" w14:paraId="085A75AA" w14:textId="77777777" w:rsidTr="00BE6634">
        <w:tc>
          <w:tcPr>
            <w:tcW w:w="0" w:type="auto"/>
          </w:tcPr>
          <w:p w14:paraId="05570167"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7.2</w:t>
            </w:r>
          </w:p>
        </w:tc>
        <w:tc>
          <w:tcPr>
            <w:tcW w:w="5028" w:type="dxa"/>
            <w:vAlign w:val="bottom"/>
          </w:tcPr>
          <w:p w14:paraId="75DD7387" w14:textId="54B23DAA" w:rsidR="004F77E8" w:rsidRPr="00F37800" w:rsidRDefault="004F77E8" w:rsidP="004F77E8">
            <w:pPr>
              <w:spacing w:before="0" w:after="0"/>
              <w:rPr>
                <w:rFonts w:ascii="Times New Roman" w:hAnsi="Times New Roman"/>
                <w:b/>
                <w:lang w:val="en-GB"/>
              </w:rPr>
            </w:pPr>
            <w:r w:rsidRPr="00F37800">
              <w:rPr>
                <w:rFonts w:ascii="Times New Roman" w:hAnsi="Times New Roman"/>
                <w:b/>
                <w:bCs/>
                <w:lang w:val="en-GB"/>
              </w:rPr>
              <w:t xml:space="preserve">Battery </w:t>
            </w:r>
            <w:r w:rsidRPr="00F37800">
              <w:rPr>
                <w:rFonts w:ascii="Times New Roman" w:hAnsi="Times New Roman"/>
                <w:lang w:val="en-GB"/>
              </w:rPr>
              <w:br/>
              <w:t>The battery with the longest possible operating time suitable for position 7.1; min 5Ah- Full battery power up to -20 °C; With charge indicator</w:t>
            </w:r>
          </w:p>
        </w:tc>
        <w:tc>
          <w:tcPr>
            <w:tcW w:w="4911" w:type="dxa"/>
          </w:tcPr>
          <w:p w14:paraId="4BA5FB34" w14:textId="77777777" w:rsidR="004F77E8" w:rsidRPr="00F37800" w:rsidRDefault="004F77E8" w:rsidP="00301346">
            <w:pPr>
              <w:rPr>
                <w:rFonts w:ascii="Times New Roman" w:hAnsi="Times New Roman"/>
                <w:b/>
                <w:lang w:val="en-GB"/>
              </w:rPr>
            </w:pPr>
          </w:p>
        </w:tc>
        <w:tc>
          <w:tcPr>
            <w:tcW w:w="0" w:type="auto"/>
          </w:tcPr>
          <w:p w14:paraId="39A2C8CA" w14:textId="77777777" w:rsidR="004F77E8" w:rsidRPr="00F37800" w:rsidRDefault="004F77E8" w:rsidP="00301346">
            <w:pPr>
              <w:rPr>
                <w:rFonts w:ascii="Times New Roman" w:hAnsi="Times New Roman"/>
                <w:b/>
                <w:lang w:val="en-GB"/>
              </w:rPr>
            </w:pPr>
          </w:p>
        </w:tc>
        <w:tc>
          <w:tcPr>
            <w:tcW w:w="0" w:type="auto"/>
          </w:tcPr>
          <w:p w14:paraId="34FDD17D" w14:textId="77777777" w:rsidR="004F77E8" w:rsidRPr="00F37800" w:rsidRDefault="004F77E8" w:rsidP="00301346">
            <w:pPr>
              <w:rPr>
                <w:rFonts w:ascii="Times New Roman" w:hAnsi="Times New Roman"/>
                <w:b/>
                <w:lang w:val="en-GB"/>
              </w:rPr>
            </w:pPr>
          </w:p>
        </w:tc>
      </w:tr>
      <w:tr w:rsidR="004F77E8" w:rsidRPr="00F37800" w14:paraId="6C1FA6B2" w14:textId="77777777" w:rsidTr="00BE6634">
        <w:tc>
          <w:tcPr>
            <w:tcW w:w="0" w:type="auto"/>
          </w:tcPr>
          <w:p w14:paraId="1160B8A7"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7.3</w:t>
            </w:r>
          </w:p>
        </w:tc>
        <w:tc>
          <w:tcPr>
            <w:tcW w:w="5028" w:type="dxa"/>
            <w:vAlign w:val="bottom"/>
          </w:tcPr>
          <w:p w14:paraId="4698937E" w14:textId="468CFB04" w:rsidR="004F77E8" w:rsidRPr="00F37800" w:rsidRDefault="004F77E8" w:rsidP="004F77E8">
            <w:pPr>
              <w:spacing w:before="0" w:after="0"/>
              <w:rPr>
                <w:rFonts w:ascii="Times New Roman" w:hAnsi="Times New Roman"/>
                <w:b/>
                <w:lang w:val="en-GB"/>
              </w:rPr>
            </w:pPr>
            <w:r w:rsidRPr="00F37800">
              <w:rPr>
                <w:rFonts w:ascii="Times New Roman" w:hAnsi="Times New Roman"/>
                <w:b/>
                <w:bCs/>
                <w:lang w:val="en-GB"/>
              </w:rPr>
              <w:t xml:space="preserve">Charging device 220V </w:t>
            </w:r>
            <w:r w:rsidRPr="00F37800">
              <w:rPr>
                <w:rFonts w:ascii="Times New Roman" w:hAnsi="Times New Roman"/>
                <w:lang w:val="en-GB"/>
              </w:rPr>
              <w:br/>
              <w:t>Suitable for the proposed battery in position 7.2</w:t>
            </w:r>
          </w:p>
        </w:tc>
        <w:tc>
          <w:tcPr>
            <w:tcW w:w="4911" w:type="dxa"/>
          </w:tcPr>
          <w:p w14:paraId="665F24C9" w14:textId="77777777" w:rsidR="004F77E8" w:rsidRPr="00F37800" w:rsidRDefault="004F77E8" w:rsidP="00301346">
            <w:pPr>
              <w:rPr>
                <w:rFonts w:ascii="Times New Roman" w:hAnsi="Times New Roman"/>
                <w:b/>
                <w:lang w:val="en-GB"/>
              </w:rPr>
            </w:pPr>
          </w:p>
        </w:tc>
        <w:tc>
          <w:tcPr>
            <w:tcW w:w="0" w:type="auto"/>
          </w:tcPr>
          <w:p w14:paraId="6B130EF4" w14:textId="77777777" w:rsidR="004F77E8" w:rsidRPr="00F37800" w:rsidRDefault="004F77E8" w:rsidP="00301346">
            <w:pPr>
              <w:rPr>
                <w:rFonts w:ascii="Times New Roman" w:hAnsi="Times New Roman"/>
                <w:b/>
                <w:lang w:val="en-GB"/>
              </w:rPr>
            </w:pPr>
          </w:p>
        </w:tc>
        <w:tc>
          <w:tcPr>
            <w:tcW w:w="0" w:type="auto"/>
          </w:tcPr>
          <w:p w14:paraId="5531A1F9" w14:textId="77777777" w:rsidR="004F77E8" w:rsidRPr="00F37800" w:rsidRDefault="004F77E8" w:rsidP="00301346">
            <w:pPr>
              <w:rPr>
                <w:rFonts w:ascii="Times New Roman" w:hAnsi="Times New Roman"/>
                <w:b/>
                <w:lang w:val="en-GB"/>
              </w:rPr>
            </w:pPr>
          </w:p>
        </w:tc>
      </w:tr>
      <w:tr w:rsidR="004F77E8" w:rsidRPr="00F37800" w14:paraId="7E7CA019" w14:textId="77777777" w:rsidTr="00BE6634">
        <w:tc>
          <w:tcPr>
            <w:tcW w:w="0" w:type="auto"/>
          </w:tcPr>
          <w:p w14:paraId="154AE152"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8.1</w:t>
            </w:r>
          </w:p>
        </w:tc>
        <w:tc>
          <w:tcPr>
            <w:tcW w:w="5028" w:type="dxa"/>
            <w:vAlign w:val="bottom"/>
          </w:tcPr>
          <w:p w14:paraId="74B2B491" w14:textId="747998D4" w:rsidR="004F77E8" w:rsidRPr="00F37800" w:rsidRDefault="004F77E8" w:rsidP="004F77E8">
            <w:pPr>
              <w:rPr>
                <w:rFonts w:ascii="Times New Roman" w:hAnsi="Times New Roman"/>
                <w:lang w:val="en-GB"/>
              </w:rPr>
            </w:pPr>
            <w:r w:rsidRPr="00F37800">
              <w:rPr>
                <w:rFonts w:ascii="Times New Roman" w:hAnsi="Times New Roman"/>
                <w:b/>
                <w:bCs/>
                <w:lang w:val="en-GB"/>
              </w:rPr>
              <w:t>Electric chainsaw</w:t>
            </w:r>
            <w:r w:rsidRPr="00F37800">
              <w:rPr>
                <w:rFonts w:ascii="Times New Roman" w:hAnsi="Times New Roman"/>
                <w:lang w:val="en-GB"/>
              </w:rPr>
              <w:br/>
              <w:t>Device with mechanical safety switch, automatic chain brake, chain-</w:t>
            </w:r>
            <w:proofErr w:type="spellStart"/>
            <w:r w:rsidRPr="00F37800">
              <w:rPr>
                <w:rFonts w:ascii="Times New Roman" w:hAnsi="Times New Roman"/>
                <w:lang w:val="en-GB"/>
              </w:rPr>
              <w:t>chater</w:t>
            </w:r>
            <w:proofErr w:type="spellEnd"/>
            <w:r w:rsidRPr="00F37800">
              <w:rPr>
                <w:rFonts w:ascii="Times New Roman" w:hAnsi="Times New Roman"/>
                <w:lang w:val="en-GB"/>
              </w:rPr>
              <w:t>. Bar length: min 40 cm</w:t>
            </w:r>
          </w:p>
        </w:tc>
        <w:tc>
          <w:tcPr>
            <w:tcW w:w="4911" w:type="dxa"/>
          </w:tcPr>
          <w:p w14:paraId="06C61E35" w14:textId="77777777" w:rsidR="004F77E8" w:rsidRPr="00F37800" w:rsidRDefault="004F77E8" w:rsidP="00301346">
            <w:pPr>
              <w:rPr>
                <w:rFonts w:ascii="Times New Roman" w:hAnsi="Times New Roman"/>
                <w:b/>
                <w:lang w:val="en-GB"/>
              </w:rPr>
            </w:pPr>
          </w:p>
        </w:tc>
        <w:tc>
          <w:tcPr>
            <w:tcW w:w="0" w:type="auto"/>
          </w:tcPr>
          <w:p w14:paraId="798190B9" w14:textId="77777777" w:rsidR="004F77E8" w:rsidRPr="00F37800" w:rsidRDefault="004F77E8" w:rsidP="00301346">
            <w:pPr>
              <w:rPr>
                <w:rFonts w:ascii="Times New Roman" w:hAnsi="Times New Roman"/>
                <w:b/>
                <w:lang w:val="en-GB"/>
              </w:rPr>
            </w:pPr>
          </w:p>
        </w:tc>
        <w:tc>
          <w:tcPr>
            <w:tcW w:w="0" w:type="auto"/>
          </w:tcPr>
          <w:p w14:paraId="7A99EF42" w14:textId="77777777" w:rsidR="004F77E8" w:rsidRPr="00F37800" w:rsidRDefault="004F77E8" w:rsidP="00301346">
            <w:pPr>
              <w:rPr>
                <w:rFonts w:ascii="Times New Roman" w:hAnsi="Times New Roman"/>
                <w:b/>
                <w:lang w:val="en-GB"/>
              </w:rPr>
            </w:pPr>
          </w:p>
        </w:tc>
      </w:tr>
      <w:tr w:rsidR="004F77E8" w:rsidRPr="00F37800" w14:paraId="67CC3670" w14:textId="77777777" w:rsidTr="00BE6634">
        <w:tc>
          <w:tcPr>
            <w:tcW w:w="0" w:type="auto"/>
          </w:tcPr>
          <w:p w14:paraId="0E16D94B"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8.2</w:t>
            </w:r>
          </w:p>
        </w:tc>
        <w:tc>
          <w:tcPr>
            <w:tcW w:w="5028" w:type="dxa"/>
            <w:vAlign w:val="bottom"/>
          </w:tcPr>
          <w:p w14:paraId="2C9BB733" w14:textId="77777777" w:rsidR="00120D27" w:rsidRPr="00F37800" w:rsidRDefault="004F77E8" w:rsidP="006037A6">
            <w:pPr>
              <w:spacing w:before="0" w:after="0"/>
              <w:jc w:val="both"/>
              <w:rPr>
                <w:rFonts w:ascii="Times New Roman" w:hAnsi="Times New Roman"/>
                <w:b/>
                <w:bCs/>
                <w:lang w:val="en-GB"/>
              </w:rPr>
            </w:pPr>
            <w:r w:rsidRPr="00F37800">
              <w:rPr>
                <w:rFonts w:ascii="Times New Roman" w:hAnsi="Times New Roman"/>
                <w:b/>
                <w:bCs/>
                <w:lang w:val="en-GB"/>
              </w:rPr>
              <w:t>Protection helmet</w:t>
            </w:r>
          </w:p>
          <w:p w14:paraId="1D9ACF9D" w14:textId="360637FB" w:rsidR="004F77E8" w:rsidRPr="00F37800" w:rsidRDefault="004F77E8" w:rsidP="006037A6">
            <w:pPr>
              <w:spacing w:before="0" w:after="0"/>
              <w:jc w:val="both"/>
              <w:rPr>
                <w:rFonts w:ascii="Times New Roman" w:hAnsi="Times New Roman"/>
                <w:b/>
                <w:lang w:val="en-GB"/>
              </w:rPr>
            </w:pPr>
            <w:r w:rsidRPr="00F37800">
              <w:rPr>
                <w:rFonts w:ascii="Times New Roman" w:hAnsi="Times New Roman"/>
                <w:lang w:val="en-GB"/>
              </w:rPr>
              <w:t>It has textile harness for comfort and low pressure against the head and includes visor with clear view in low light. The hearing protectors have optimal ergonomics for prolonged use.</w:t>
            </w:r>
          </w:p>
        </w:tc>
        <w:tc>
          <w:tcPr>
            <w:tcW w:w="4911" w:type="dxa"/>
          </w:tcPr>
          <w:p w14:paraId="571B8ACF" w14:textId="77777777" w:rsidR="004F77E8" w:rsidRPr="00F37800" w:rsidRDefault="004F77E8" w:rsidP="00301346">
            <w:pPr>
              <w:rPr>
                <w:rFonts w:ascii="Times New Roman" w:hAnsi="Times New Roman"/>
                <w:b/>
                <w:lang w:val="en-GB"/>
              </w:rPr>
            </w:pPr>
          </w:p>
        </w:tc>
        <w:tc>
          <w:tcPr>
            <w:tcW w:w="0" w:type="auto"/>
          </w:tcPr>
          <w:p w14:paraId="56A8F9B2" w14:textId="77777777" w:rsidR="004F77E8" w:rsidRPr="00F37800" w:rsidRDefault="004F77E8" w:rsidP="00301346">
            <w:pPr>
              <w:rPr>
                <w:rFonts w:ascii="Times New Roman" w:hAnsi="Times New Roman"/>
                <w:b/>
                <w:lang w:val="en-GB"/>
              </w:rPr>
            </w:pPr>
          </w:p>
        </w:tc>
        <w:tc>
          <w:tcPr>
            <w:tcW w:w="0" w:type="auto"/>
          </w:tcPr>
          <w:p w14:paraId="2B7FFAFB" w14:textId="77777777" w:rsidR="004F77E8" w:rsidRPr="00F37800" w:rsidRDefault="004F77E8" w:rsidP="00301346">
            <w:pPr>
              <w:rPr>
                <w:rFonts w:ascii="Times New Roman" w:hAnsi="Times New Roman"/>
                <w:b/>
                <w:lang w:val="en-GB"/>
              </w:rPr>
            </w:pPr>
          </w:p>
        </w:tc>
      </w:tr>
      <w:tr w:rsidR="004F77E8" w:rsidRPr="00F37800" w14:paraId="461EE387" w14:textId="77777777" w:rsidTr="007F6C52">
        <w:tc>
          <w:tcPr>
            <w:tcW w:w="0" w:type="auto"/>
          </w:tcPr>
          <w:p w14:paraId="20515CED" w14:textId="77777777" w:rsidR="004F77E8" w:rsidRPr="00F37800" w:rsidRDefault="004F77E8" w:rsidP="00301346">
            <w:pPr>
              <w:rPr>
                <w:rFonts w:ascii="Times New Roman" w:hAnsi="Times New Roman"/>
                <w:b/>
                <w:lang w:val="en-GB"/>
              </w:rPr>
            </w:pPr>
            <w:r w:rsidRPr="00F37800">
              <w:rPr>
                <w:rFonts w:ascii="Times New Roman" w:hAnsi="Times New Roman"/>
                <w:b/>
                <w:lang w:val="en-GB"/>
              </w:rPr>
              <w:lastRenderedPageBreak/>
              <w:t>9.1</w:t>
            </w:r>
          </w:p>
        </w:tc>
        <w:tc>
          <w:tcPr>
            <w:tcW w:w="5028" w:type="dxa"/>
            <w:vAlign w:val="center"/>
          </w:tcPr>
          <w:p w14:paraId="7FB1E36D" w14:textId="77777777" w:rsidR="00F37800" w:rsidRDefault="004F77E8" w:rsidP="00F37800">
            <w:pPr>
              <w:jc w:val="both"/>
              <w:rPr>
                <w:rFonts w:ascii="Times New Roman" w:hAnsi="Times New Roman"/>
                <w:b/>
                <w:bCs/>
                <w:lang w:val="en-GB"/>
              </w:rPr>
            </w:pPr>
            <w:r w:rsidRPr="00F37800">
              <w:rPr>
                <w:rFonts w:ascii="Times New Roman" w:hAnsi="Times New Roman"/>
                <w:b/>
                <w:bCs/>
                <w:lang w:val="en-GB"/>
              </w:rPr>
              <w:t>Scaling ladder</w:t>
            </w:r>
          </w:p>
          <w:p w14:paraId="2E655F76" w14:textId="77777777" w:rsidR="00F37800" w:rsidRDefault="004F77E8" w:rsidP="00F37800">
            <w:pPr>
              <w:jc w:val="both"/>
              <w:rPr>
                <w:rFonts w:ascii="Times New Roman" w:hAnsi="Times New Roman"/>
                <w:lang w:val="en-GB"/>
              </w:rPr>
            </w:pPr>
            <w:r w:rsidRPr="00F37800">
              <w:rPr>
                <w:rFonts w:ascii="Times New Roman" w:hAnsi="Times New Roman"/>
                <w:lang w:val="en-GB"/>
              </w:rPr>
              <w:t>Certified according to EN 1147</w:t>
            </w:r>
          </w:p>
          <w:p w14:paraId="6C66BBB3" w14:textId="45AD8F75" w:rsidR="004F77E8" w:rsidRPr="00F37800" w:rsidRDefault="004F77E8" w:rsidP="00F37800">
            <w:pPr>
              <w:jc w:val="both"/>
              <w:rPr>
                <w:rFonts w:ascii="Times New Roman" w:hAnsi="Times New Roman"/>
                <w:b/>
                <w:lang w:val="en-GB"/>
              </w:rPr>
            </w:pPr>
            <w:r w:rsidRPr="00F37800">
              <w:rPr>
                <w:rFonts w:ascii="Times New Roman" w:hAnsi="Times New Roman"/>
                <w:lang w:val="en-GB"/>
              </w:rPr>
              <w:t>The ladder allows to be used by two persons with a minimum weight capacity of 216 kg. The beams are made of high-strength light alloy. Grooved strong square rungs. The ladder system is compatible with all usual ladders</w:t>
            </w:r>
            <w:r w:rsidR="00120D27" w:rsidRPr="00F37800">
              <w:rPr>
                <w:rFonts w:ascii="Times New Roman" w:hAnsi="Times New Roman"/>
                <w:lang w:val="en-GB"/>
              </w:rPr>
              <w:t>.</w:t>
            </w:r>
          </w:p>
        </w:tc>
        <w:tc>
          <w:tcPr>
            <w:tcW w:w="4911" w:type="dxa"/>
          </w:tcPr>
          <w:p w14:paraId="3C3BA66F" w14:textId="77777777" w:rsidR="004F77E8" w:rsidRPr="00F37800" w:rsidRDefault="004F77E8" w:rsidP="00301346">
            <w:pPr>
              <w:rPr>
                <w:rFonts w:ascii="Times New Roman" w:hAnsi="Times New Roman"/>
                <w:b/>
                <w:lang w:val="en-GB"/>
              </w:rPr>
            </w:pPr>
          </w:p>
        </w:tc>
        <w:tc>
          <w:tcPr>
            <w:tcW w:w="0" w:type="auto"/>
          </w:tcPr>
          <w:p w14:paraId="576CB316" w14:textId="77777777" w:rsidR="004F77E8" w:rsidRPr="00F37800" w:rsidRDefault="004F77E8" w:rsidP="00301346">
            <w:pPr>
              <w:rPr>
                <w:rFonts w:ascii="Times New Roman" w:hAnsi="Times New Roman"/>
                <w:b/>
                <w:lang w:val="en-GB"/>
              </w:rPr>
            </w:pPr>
          </w:p>
        </w:tc>
        <w:tc>
          <w:tcPr>
            <w:tcW w:w="0" w:type="auto"/>
          </w:tcPr>
          <w:p w14:paraId="001F26C4" w14:textId="77777777" w:rsidR="004F77E8" w:rsidRPr="00F37800" w:rsidRDefault="004F77E8" w:rsidP="00301346">
            <w:pPr>
              <w:rPr>
                <w:rFonts w:ascii="Times New Roman" w:hAnsi="Times New Roman"/>
                <w:b/>
                <w:lang w:val="en-GB"/>
              </w:rPr>
            </w:pPr>
          </w:p>
        </w:tc>
      </w:tr>
      <w:tr w:rsidR="004F77E8" w:rsidRPr="00F37800" w14:paraId="3B8065F4" w14:textId="77777777" w:rsidTr="00BE6634">
        <w:tc>
          <w:tcPr>
            <w:tcW w:w="0" w:type="auto"/>
          </w:tcPr>
          <w:p w14:paraId="2A0B7FF9"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9.2</w:t>
            </w:r>
          </w:p>
        </w:tc>
        <w:tc>
          <w:tcPr>
            <w:tcW w:w="5028" w:type="dxa"/>
            <w:vAlign w:val="bottom"/>
          </w:tcPr>
          <w:p w14:paraId="1F980620" w14:textId="77777777" w:rsidR="00120D27" w:rsidRPr="00F37800" w:rsidRDefault="004F77E8" w:rsidP="00120D27">
            <w:pPr>
              <w:jc w:val="both"/>
              <w:rPr>
                <w:rFonts w:ascii="Times New Roman" w:hAnsi="Times New Roman"/>
                <w:b/>
                <w:bCs/>
                <w:lang w:val="en-GB"/>
              </w:rPr>
            </w:pPr>
            <w:r w:rsidRPr="00F37800">
              <w:rPr>
                <w:rFonts w:ascii="Times New Roman" w:hAnsi="Times New Roman"/>
                <w:b/>
                <w:bCs/>
                <w:lang w:val="en-GB"/>
              </w:rPr>
              <w:t>Bridge for scaling ladder</w:t>
            </w:r>
          </w:p>
          <w:p w14:paraId="163931BA" w14:textId="15DB7805" w:rsidR="004F77E8" w:rsidRPr="00F37800" w:rsidRDefault="004F77E8" w:rsidP="00120D27">
            <w:pPr>
              <w:jc w:val="both"/>
              <w:rPr>
                <w:rFonts w:ascii="Times New Roman" w:hAnsi="Times New Roman"/>
                <w:lang w:val="en-GB"/>
              </w:rPr>
            </w:pPr>
            <w:r w:rsidRPr="00F37800">
              <w:rPr>
                <w:rFonts w:ascii="Times New Roman" w:hAnsi="Times New Roman"/>
                <w:lang w:val="en-GB"/>
              </w:rPr>
              <w:t>Certified to EN 1147; It transforms 2 or 4 scaling ladders into a freestanding ladder by placing on top of the ladders (to create a bridge). It is made of reinforced, durable light alloy</w:t>
            </w:r>
          </w:p>
        </w:tc>
        <w:tc>
          <w:tcPr>
            <w:tcW w:w="4911" w:type="dxa"/>
          </w:tcPr>
          <w:p w14:paraId="2B355DE0" w14:textId="77777777" w:rsidR="004F77E8" w:rsidRPr="00F37800" w:rsidRDefault="004F77E8" w:rsidP="00301346">
            <w:pPr>
              <w:rPr>
                <w:rFonts w:ascii="Times New Roman" w:hAnsi="Times New Roman"/>
                <w:b/>
                <w:lang w:val="en-GB"/>
              </w:rPr>
            </w:pPr>
          </w:p>
        </w:tc>
        <w:tc>
          <w:tcPr>
            <w:tcW w:w="0" w:type="auto"/>
          </w:tcPr>
          <w:p w14:paraId="395F21C8" w14:textId="77777777" w:rsidR="004F77E8" w:rsidRPr="00F37800" w:rsidRDefault="004F77E8" w:rsidP="00301346">
            <w:pPr>
              <w:rPr>
                <w:rFonts w:ascii="Times New Roman" w:hAnsi="Times New Roman"/>
                <w:b/>
                <w:lang w:val="en-GB"/>
              </w:rPr>
            </w:pPr>
          </w:p>
        </w:tc>
        <w:tc>
          <w:tcPr>
            <w:tcW w:w="0" w:type="auto"/>
          </w:tcPr>
          <w:p w14:paraId="119FD378" w14:textId="77777777" w:rsidR="004F77E8" w:rsidRPr="00F37800" w:rsidRDefault="004F77E8" w:rsidP="00301346">
            <w:pPr>
              <w:rPr>
                <w:rFonts w:ascii="Times New Roman" w:hAnsi="Times New Roman"/>
                <w:b/>
                <w:lang w:val="en-GB"/>
              </w:rPr>
            </w:pPr>
          </w:p>
        </w:tc>
      </w:tr>
      <w:tr w:rsidR="004F77E8" w:rsidRPr="00F37800" w14:paraId="3DD330C0" w14:textId="77777777" w:rsidTr="00BE6634">
        <w:tc>
          <w:tcPr>
            <w:tcW w:w="0" w:type="auto"/>
          </w:tcPr>
          <w:p w14:paraId="47D426CB"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10.1</w:t>
            </w:r>
          </w:p>
        </w:tc>
        <w:tc>
          <w:tcPr>
            <w:tcW w:w="5028" w:type="dxa"/>
            <w:vAlign w:val="bottom"/>
          </w:tcPr>
          <w:p w14:paraId="4B6FEC4A" w14:textId="77777777" w:rsidR="00120D27" w:rsidRPr="00F37800" w:rsidRDefault="004F77E8" w:rsidP="00120D27">
            <w:pPr>
              <w:rPr>
                <w:rFonts w:ascii="Times New Roman" w:hAnsi="Times New Roman"/>
                <w:b/>
                <w:bCs/>
                <w:lang w:val="en-GB"/>
              </w:rPr>
            </w:pPr>
            <w:proofErr w:type="spellStart"/>
            <w:r w:rsidRPr="00F37800">
              <w:rPr>
                <w:rFonts w:ascii="Times New Roman" w:hAnsi="Times New Roman"/>
                <w:b/>
                <w:bCs/>
                <w:lang w:val="en-GB"/>
              </w:rPr>
              <w:t>Firе</w:t>
            </w:r>
            <w:proofErr w:type="spellEnd"/>
            <w:r w:rsidRPr="00F37800">
              <w:rPr>
                <w:rFonts w:ascii="Times New Roman" w:hAnsi="Times New Roman"/>
                <w:b/>
                <w:bCs/>
                <w:lang w:val="en-GB"/>
              </w:rPr>
              <w:t xml:space="preserve"> Jacket</w:t>
            </w:r>
          </w:p>
          <w:p w14:paraId="32849438" w14:textId="77777777" w:rsidR="00120D27" w:rsidRPr="00F37800" w:rsidRDefault="004F77E8" w:rsidP="00120D27">
            <w:pPr>
              <w:jc w:val="both"/>
              <w:rPr>
                <w:rFonts w:ascii="Times New Roman" w:hAnsi="Times New Roman"/>
                <w:lang w:val="en-GB"/>
              </w:rPr>
            </w:pPr>
            <w:r w:rsidRPr="00F37800">
              <w:rPr>
                <w:rFonts w:ascii="Times New Roman" w:hAnsi="Times New Roman"/>
                <w:lang w:val="en-GB"/>
              </w:rPr>
              <w:t>It meets the requirements of EN 469, or equivalent.                                                                                                                                                                                        Protection level Xf2, Xr2, Y2, Z2</w:t>
            </w:r>
          </w:p>
          <w:p w14:paraId="30E11BD4" w14:textId="020BF130" w:rsidR="004F77E8" w:rsidRPr="00F37800" w:rsidRDefault="004F77E8" w:rsidP="00120D27">
            <w:pPr>
              <w:jc w:val="both"/>
              <w:rPr>
                <w:rFonts w:ascii="Times New Roman" w:hAnsi="Times New Roman"/>
                <w:b/>
                <w:lang w:val="en-GB"/>
              </w:rPr>
            </w:pPr>
            <w:r w:rsidRPr="00F37800">
              <w:rPr>
                <w:rFonts w:ascii="Times New Roman" w:hAnsi="Times New Roman"/>
                <w:lang w:val="en-GB"/>
              </w:rPr>
              <w:t xml:space="preserve">The jacket is multi-layered and consists of:                                                                                                                                                                                                            - Outer layer -  is made of flame- and heat resistant min 195 g/m2  98% META-PARA-ARAMID, 2% antistatic </w:t>
            </w:r>
            <w:proofErr w:type="spellStart"/>
            <w:r w:rsidRPr="00F37800">
              <w:rPr>
                <w:rFonts w:ascii="Times New Roman" w:hAnsi="Times New Roman"/>
                <w:lang w:val="en-GB"/>
              </w:rPr>
              <w:t>fiber</w:t>
            </w:r>
            <w:proofErr w:type="spellEnd"/>
            <w:r w:rsidRPr="00F37800">
              <w:rPr>
                <w:rFonts w:ascii="Times New Roman" w:hAnsi="Times New Roman"/>
                <w:lang w:val="en-GB"/>
              </w:rPr>
              <w:t>;                                                                                        -</w:t>
            </w:r>
            <w:r w:rsidR="00120D27" w:rsidRPr="00F37800">
              <w:rPr>
                <w:rFonts w:ascii="Times New Roman" w:hAnsi="Times New Roman"/>
                <w:lang w:val="en-GB"/>
              </w:rPr>
              <w:t xml:space="preserve"> </w:t>
            </w:r>
            <w:r w:rsidRPr="00F37800">
              <w:rPr>
                <w:rFonts w:ascii="Times New Roman" w:hAnsi="Times New Roman"/>
                <w:lang w:val="en-GB"/>
              </w:rPr>
              <w:t>Intermediate layer - flame retardant breathable membrane, protecting from the penetration of liquids;                                                                                                         - Lining - insulation of flame retardant stitched material.                                                                                                                                                                                   The jacket's shoulder seam is low-necked, giving high freedom of movement. It is closed by a highly heat resistant zipper which is then covered by a panel, High collar fully lined with throat closure tab, Set-in sleeves, 2 bellows type breast pockets; Main colo</w:t>
            </w:r>
            <w:r w:rsidR="00F37800">
              <w:rPr>
                <w:rFonts w:ascii="Times New Roman" w:hAnsi="Times New Roman"/>
                <w:lang w:val="en-GB"/>
              </w:rPr>
              <w:t>u</w:t>
            </w:r>
            <w:r w:rsidRPr="00F37800">
              <w:rPr>
                <w:rFonts w:ascii="Times New Roman" w:hAnsi="Times New Roman"/>
                <w:lang w:val="en-GB"/>
              </w:rPr>
              <w:t>r of jacket – navy blue</w:t>
            </w:r>
          </w:p>
        </w:tc>
        <w:tc>
          <w:tcPr>
            <w:tcW w:w="4911" w:type="dxa"/>
          </w:tcPr>
          <w:p w14:paraId="46F564F0" w14:textId="77777777" w:rsidR="004F77E8" w:rsidRPr="00F37800" w:rsidRDefault="004F77E8" w:rsidP="00301346">
            <w:pPr>
              <w:rPr>
                <w:rFonts w:ascii="Times New Roman" w:hAnsi="Times New Roman"/>
                <w:b/>
                <w:lang w:val="en-GB"/>
              </w:rPr>
            </w:pPr>
          </w:p>
        </w:tc>
        <w:tc>
          <w:tcPr>
            <w:tcW w:w="0" w:type="auto"/>
          </w:tcPr>
          <w:p w14:paraId="4F2E2B9F" w14:textId="77777777" w:rsidR="004F77E8" w:rsidRPr="00F37800" w:rsidRDefault="004F77E8" w:rsidP="00301346">
            <w:pPr>
              <w:rPr>
                <w:rFonts w:ascii="Times New Roman" w:hAnsi="Times New Roman"/>
                <w:b/>
                <w:lang w:val="en-GB"/>
              </w:rPr>
            </w:pPr>
          </w:p>
        </w:tc>
        <w:tc>
          <w:tcPr>
            <w:tcW w:w="0" w:type="auto"/>
          </w:tcPr>
          <w:p w14:paraId="394C43D6" w14:textId="77777777" w:rsidR="004F77E8" w:rsidRPr="00F37800" w:rsidRDefault="004F77E8" w:rsidP="00301346">
            <w:pPr>
              <w:rPr>
                <w:rFonts w:ascii="Times New Roman" w:hAnsi="Times New Roman"/>
                <w:b/>
                <w:lang w:val="en-GB"/>
              </w:rPr>
            </w:pPr>
          </w:p>
        </w:tc>
      </w:tr>
      <w:tr w:rsidR="004F77E8" w:rsidRPr="00F37800" w14:paraId="41ABF409" w14:textId="77777777" w:rsidTr="007F6C52">
        <w:tc>
          <w:tcPr>
            <w:tcW w:w="0" w:type="auto"/>
          </w:tcPr>
          <w:p w14:paraId="6A01FE94" w14:textId="77777777" w:rsidR="004F77E8" w:rsidRPr="00F37800" w:rsidRDefault="004F77E8" w:rsidP="00301346">
            <w:pPr>
              <w:rPr>
                <w:rFonts w:ascii="Times New Roman" w:hAnsi="Times New Roman"/>
                <w:b/>
                <w:lang w:val="en-GB"/>
              </w:rPr>
            </w:pPr>
            <w:r w:rsidRPr="00F37800">
              <w:rPr>
                <w:rFonts w:ascii="Times New Roman" w:hAnsi="Times New Roman"/>
                <w:b/>
                <w:lang w:val="en-GB"/>
              </w:rPr>
              <w:lastRenderedPageBreak/>
              <w:t>10.2</w:t>
            </w:r>
          </w:p>
        </w:tc>
        <w:tc>
          <w:tcPr>
            <w:tcW w:w="5028" w:type="dxa"/>
            <w:vAlign w:val="center"/>
          </w:tcPr>
          <w:p w14:paraId="48508F1E" w14:textId="77777777" w:rsidR="00120D27" w:rsidRPr="00F37800" w:rsidRDefault="004F77E8" w:rsidP="004F77E8">
            <w:pPr>
              <w:rPr>
                <w:rFonts w:ascii="Times New Roman" w:hAnsi="Times New Roman"/>
                <w:lang w:val="en-GB"/>
              </w:rPr>
            </w:pPr>
            <w:proofErr w:type="spellStart"/>
            <w:r w:rsidRPr="00F37800">
              <w:rPr>
                <w:rFonts w:ascii="Times New Roman" w:hAnsi="Times New Roman"/>
                <w:b/>
                <w:bCs/>
                <w:lang w:val="en-GB"/>
              </w:rPr>
              <w:t>Firе</w:t>
            </w:r>
            <w:proofErr w:type="spellEnd"/>
            <w:r w:rsidRPr="00F37800">
              <w:rPr>
                <w:rFonts w:ascii="Times New Roman" w:hAnsi="Times New Roman"/>
                <w:b/>
                <w:bCs/>
                <w:lang w:val="en-GB"/>
              </w:rPr>
              <w:t xml:space="preserve"> Trousers</w:t>
            </w:r>
            <w:r w:rsidRPr="00F37800">
              <w:rPr>
                <w:rFonts w:ascii="Times New Roman" w:hAnsi="Times New Roman"/>
                <w:lang w:val="en-GB"/>
              </w:rPr>
              <w:br w:type="page"/>
            </w:r>
          </w:p>
          <w:p w14:paraId="3CEF2E75" w14:textId="77777777" w:rsidR="00120D27" w:rsidRPr="00F37800" w:rsidRDefault="004F77E8" w:rsidP="00120D27">
            <w:pPr>
              <w:jc w:val="both"/>
              <w:rPr>
                <w:rFonts w:ascii="Times New Roman" w:hAnsi="Times New Roman"/>
                <w:lang w:val="en-GB"/>
              </w:rPr>
            </w:pPr>
            <w:r w:rsidRPr="00F37800">
              <w:rPr>
                <w:rFonts w:ascii="Times New Roman" w:hAnsi="Times New Roman"/>
                <w:lang w:val="en-GB"/>
              </w:rPr>
              <w:t>They meet the requirements of EN 469, or equivalent.</w:t>
            </w:r>
            <w:r w:rsidRPr="00F37800">
              <w:rPr>
                <w:rFonts w:ascii="Times New Roman" w:hAnsi="Times New Roman"/>
                <w:lang w:val="en-GB"/>
              </w:rPr>
              <w:br w:type="page"/>
              <w:t xml:space="preserve"> Protection level Xf2, Xr2, Y2, Z2</w:t>
            </w:r>
          </w:p>
          <w:p w14:paraId="699062E2" w14:textId="1D9AF1B2" w:rsidR="004F77E8" w:rsidRPr="00F37800" w:rsidRDefault="004F77E8" w:rsidP="00120D27">
            <w:pPr>
              <w:jc w:val="both"/>
              <w:rPr>
                <w:rFonts w:ascii="Times New Roman" w:hAnsi="Times New Roman"/>
                <w:b/>
                <w:lang w:val="en-GB"/>
              </w:rPr>
            </w:pPr>
            <w:r w:rsidRPr="00F37800">
              <w:rPr>
                <w:rFonts w:ascii="Times New Roman" w:hAnsi="Times New Roman"/>
                <w:lang w:val="en-GB"/>
              </w:rPr>
              <w:t>The trousers are multi-layered and consist of:</w:t>
            </w:r>
            <w:r w:rsidRPr="00F37800">
              <w:rPr>
                <w:rFonts w:ascii="Times New Roman" w:hAnsi="Times New Roman"/>
                <w:lang w:val="en-GB"/>
              </w:rPr>
              <w:br w:type="page"/>
              <w:t xml:space="preserve"> The outer shell is made of tough flame- and heat resistant material with carbon fibre (which prevents electrostatic charges); The middle lining is a breathable and waterproof membrane; This membrane will also act as a vapour barrier, protecting the fireman during extinguishing operations, A thermal liner that is permanently sewn in the trousers  ensure temperature insulation; The lining is made of suitable material for the human body in a high temperature</w:t>
            </w:r>
            <w:r w:rsidR="00F37800">
              <w:rPr>
                <w:rFonts w:ascii="Times New Roman" w:hAnsi="Times New Roman"/>
                <w:lang w:val="en-GB"/>
              </w:rPr>
              <w:t xml:space="preserve"> </w:t>
            </w:r>
            <w:r w:rsidRPr="00F37800">
              <w:rPr>
                <w:rFonts w:ascii="Times New Roman" w:hAnsi="Times New Roman"/>
                <w:lang w:val="en-GB"/>
              </w:rPr>
              <w:t>or humidity; 2-side  pockets, fastened waist tab to adjust fit; Reinforced in the knees. For drainage of water / against soaking /, in the lower inner part of the legs to have rubber bands; Main colo</w:t>
            </w:r>
            <w:r w:rsidR="00F37800">
              <w:rPr>
                <w:rFonts w:ascii="Times New Roman" w:hAnsi="Times New Roman"/>
                <w:lang w:val="en-GB"/>
              </w:rPr>
              <w:t>u</w:t>
            </w:r>
            <w:r w:rsidRPr="00F37800">
              <w:rPr>
                <w:rFonts w:ascii="Times New Roman" w:hAnsi="Times New Roman"/>
                <w:lang w:val="en-GB"/>
              </w:rPr>
              <w:t>r of trousers – navy blue</w:t>
            </w:r>
          </w:p>
        </w:tc>
        <w:tc>
          <w:tcPr>
            <w:tcW w:w="4911" w:type="dxa"/>
          </w:tcPr>
          <w:p w14:paraId="632E6040" w14:textId="77777777" w:rsidR="004F77E8" w:rsidRPr="00F37800" w:rsidRDefault="004F77E8" w:rsidP="00301346">
            <w:pPr>
              <w:rPr>
                <w:rFonts w:ascii="Times New Roman" w:hAnsi="Times New Roman"/>
                <w:b/>
                <w:lang w:val="en-GB"/>
              </w:rPr>
            </w:pPr>
          </w:p>
        </w:tc>
        <w:tc>
          <w:tcPr>
            <w:tcW w:w="0" w:type="auto"/>
          </w:tcPr>
          <w:p w14:paraId="052F6386" w14:textId="77777777" w:rsidR="004F77E8" w:rsidRPr="00F37800" w:rsidRDefault="004F77E8" w:rsidP="00301346">
            <w:pPr>
              <w:rPr>
                <w:rFonts w:ascii="Times New Roman" w:hAnsi="Times New Roman"/>
                <w:b/>
                <w:lang w:val="en-GB"/>
              </w:rPr>
            </w:pPr>
          </w:p>
        </w:tc>
        <w:tc>
          <w:tcPr>
            <w:tcW w:w="0" w:type="auto"/>
          </w:tcPr>
          <w:p w14:paraId="0609D138" w14:textId="77777777" w:rsidR="004F77E8" w:rsidRPr="00F37800" w:rsidRDefault="004F77E8" w:rsidP="00301346">
            <w:pPr>
              <w:rPr>
                <w:rFonts w:ascii="Times New Roman" w:hAnsi="Times New Roman"/>
                <w:b/>
                <w:lang w:val="en-GB"/>
              </w:rPr>
            </w:pPr>
          </w:p>
        </w:tc>
      </w:tr>
      <w:tr w:rsidR="004F77E8" w:rsidRPr="00F37800" w14:paraId="03C84E5D" w14:textId="77777777" w:rsidTr="007F6C52">
        <w:tc>
          <w:tcPr>
            <w:tcW w:w="0" w:type="auto"/>
          </w:tcPr>
          <w:p w14:paraId="7CBDDAED"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10.3</w:t>
            </w:r>
          </w:p>
        </w:tc>
        <w:tc>
          <w:tcPr>
            <w:tcW w:w="5028" w:type="dxa"/>
            <w:vAlign w:val="center"/>
          </w:tcPr>
          <w:p w14:paraId="4D9BF461" w14:textId="4D24873E" w:rsidR="00120D27" w:rsidRPr="00F37800" w:rsidRDefault="00120D27" w:rsidP="00120D27">
            <w:pPr>
              <w:jc w:val="both"/>
              <w:rPr>
                <w:rFonts w:ascii="Times New Roman" w:hAnsi="Times New Roman"/>
                <w:b/>
                <w:bCs/>
                <w:lang w:val="en-GB"/>
              </w:rPr>
            </w:pPr>
            <w:r w:rsidRPr="00F37800">
              <w:rPr>
                <w:rFonts w:ascii="Times New Roman" w:hAnsi="Times New Roman"/>
                <w:b/>
                <w:bCs/>
                <w:lang w:val="en-GB"/>
              </w:rPr>
              <w:t>Fire</w:t>
            </w:r>
            <w:r w:rsidR="005C57D1">
              <w:rPr>
                <w:rFonts w:ascii="Times New Roman" w:hAnsi="Times New Roman"/>
                <w:b/>
                <w:bCs/>
                <w:lang w:val="en-GB"/>
              </w:rPr>
              <w:t>-</w:t>
            </w:r>
            <w:r w:rsidRPr="00F37800">
              <w:rPr>
                <w:rFonts w:ascii="Times New Roman" w:hAnsi="Times New Roman"/>
                <w:b/>
                <w:bCs/>
                <w:lang w:val="en-GB"/>
              </w:rPr>
              <w:t>fighting helmet</w:t>
            </w:r>
          </w:p>
          <w:p w14:paraId="1A84B840" w14:textId="3B5EB47E" w:rsidR="004F77E8" w:rsidRPr="00F37800" w:rsidRDefault="004F77E8" w:rsidP="00120D27">
            <w:pPr>
              <w:jc w:val="both"/>
              <w:rPr>
                <w:rFonts w:ascii="Times New Roman" w:hAnsi="Times New Roman"/>
                <w:b/>
                <w:lang w:val="en-GB"/>
              </w:rPr>
            </w:pPr>
            <w:r w:rsidRPr="00F37800">
              <w:rPr>
                <w:rFonts w:ascii="Times New Roman" w:hAnsi="Times New Roman"/>
                <w:lang w:val="en-GB"/>
              </w:rPr>
              <w:t>It meets the requirements of EN 443 type B or equivalent.</w:t>
            </w:r>
            <w:r w:rsidRPr="00F37800">
              <w:rPr>
                <w:rFonts w:ascii="Times New Roman" w:hAnsi="Times New Roman"/>
                <w:lang w:val="en-GB"/>
              </w:rPr>
              <w:br/>
              <w:t>It has an ergonomic, optimised 3-point chin and neck strap made of heat and flame</w:t>
            </w:r>
            <w:r w:rsidR="00F37800">
              <w:rPr>
                <w:rFonts w:ascii="Times New Roman" w:hAnsi="Times New Roman"/>
                <w:lang w:val="en-GB"/>
              </w:rPr>
              <w:t>-</w:t>
            </w:r>
            <w:r w:rsidRPr="00F37800">
              <w:rPr>
                <w:rFonts w:ascii="Times New Roman" w:hAnsi="Times New Roman"/>
                <w:lang w:val="en-GB"/>
              </w:rPr>
              <w:t xml:space="preserve">resistant material; </w:t>
            </w:r>
            <w:r w:rsidRPr="00F37800">
              <w:rPr>
                <w:rFonts w:ascii="Times New Roman" w:hAnsi="Times New Roman"/>
                <w:lang w:val="en-GB"/>
              </w:rPr>
              <w:br/>
              <w:t>The helmet has a movable visor retractable inside the helmet;</w:t>
            </w:r>
            <w:r w:rsidRPr="00F37800">
              <w:rPr>
                <w:rFonts w:ascii="Times New Roman" w:hAnsi="Times New Roman"/>
                <w:lang w:val="en-GB"/>
              </w:rPr>
              <w:br/>
              <w:t>The helmet is suitable for head diameter - not less than 63 cm; An inner lining provide maximum safety and wearing comfort.</w:t>
            </w:r>
          </w:p>
        </w:tc>
        <w:tc>
          <w:tcPr>
            <w:tcW w:w="4911" w:type="dxa"/>
          </w:tcPr>
          <w:p w14:paraId="709D365B" w14:textId="77777777" w:rsidR="004F77E8" w:rsidRPr="00F37800" w:rsidRDefault="004F77E8" w:rsidP="00301346">
            <w:pPr>
              <w:rPr>
                <w:rFonts w:ascii="Times New Roman" w:hAnsi="Times New Roman"/>
                <w:b/>
                <w:lang w:val="en-GB"/>
              </w:rPr>
            </w:pPr>
          </w:p>
        </w:tc>
        <w:tc>
          <w:tcPr>
            <w:tcW w:w="0" w:type="auto"/>
          </w:tcPr>
          <w:p w14:paraId="5A3B295C" w14:textId="77777777" w:rsidR="004F77E8" w:rsidRPr="00F37800" w:rsidRDefault="004F77E8" w:rsidP="00301346">
            <w:pPr>
              <w:rPr>
                <w:rFonts w:ascii="Times New Roman" w:hAnsi="Times New Roman"/>
                <w:b/>
                <w:lang w:val="en-GB"/>
              </w:rPr>
            </w:pPr>
          </w:p>
        </w:tc>
        <w:tc>
          <w:tcPr>
            <w:tcW w:w="0" w:type="auto"/>
          </w:tcPr>
          <w:p w14:paraId="2AAE8245" w14:textId="77777777" w:rsidR="004F77E8" w:rsidRPr="00F37800" w:rsidRDefault="004F77E8" w:rsidP="00301346">
            <w:pPr>
              <w:rPr>
                <w:rFonts w:ascii="Times New Roman" w:hAnsi="Times New Roman"/>
                <w:b/>
                <w:lang w:val="en-GB"/>
              </w:rPr>
            </w:pPr>
          </w:p>
        </w:tc>
      </w:tr>
      <w:tr w:rsidR="004F77E8" w:rsidRPr="00F37800" w14:paraId="0C2E67F3" w14:textId="77777777" w:rsidTr="007F6C52">
        <w:tc>
          <w:tcPr>
            <w:tcW w:w="0" w:type="auto"/>
          </w:tcPr>
          <w:p w14:paraId="3672E93A" w14:textId="77777777" w:rsidR="004F77E8" w:rsidRPr="00F37800" w:rsidRDefault="004F77E8" w:rsidP="00301346">
            <w:pPr>
              <w:rPr>
                <w:rFonts w:ascii="Times New Roman" w:hAnsi="Times New Roman"/>
                <w:b/>
                <w:lang w:val="en-GB"/>
              </w:rPr>
            </w:pPr>
            <w:r w:rsidRPr="00F37800">
              <w:rPr>
                <w:rFonts w:ascii="Times New Roman" w:hAnsi="Times New Roman"/>
                <w:b/>
                <w:lang w:val="en-GB"/>
              </w:rPr>
              <w:lastRenderedPageBreak/>
              <w:t>10.4</w:t>
            </w:r>
          </w:p>
        </w:tc>
        <w:tc>
          <w:tcPr>
            <w:tcW w:w="5028" w:type="dxa"/>
            <w:vAlign w:val="center"/>
          </w:tcPr>
          <w:p w14:paraId="3110B139" w14:textId="77777777" w:rsidR="00120D27" w:rsidRPr="00F37800" w:rsidRDefault="004F77E8" w:rsidP="006037A6">
            <w:pPr>
              <w:keepNext/>
              <w:jc w:val="both"/>
              <w:rPr>
                <w:rFonts w:ascii="Times New Roman" w:hAnsi="Times New Roman"/>
                <w:b/>
                <w:bCs/>
                <w:lang w:val="en-GB"/>
              </w:rPr>
            </w:pPr>
            <w:r w:rsidRPr="00F37800">
              <w:rPr>
                <w:rFonts w:ascii="Times New Roman" w:hAnsi="Times New Roman"/>
                <w:b/>
                <w:bCs/>
                <w:lang w:val="en-GB"/>
              </w:rPr>
              <w:t>Fireman's Safety Belt</w:t>
            </w:r>
          </w:p>
          <w:p w14:paraId="716A2CAF" w14:textId="2C3C3953" w:rsidR="004F77E8" w:rsidRPr="00F37800" w:rsidRDefault="004F77E8" w:rsidP="00120D27">
            <w:pPr>
              <w:jc w:val="both"/>
              <w:rPr>
                <w:rFonts w:ascii="Times New Roman" w:hAnsi="Times New Roman"/>
                <w:b/>
                <w:lang w:val="en-GB"/>
              </w:rPr>
            </w:pPr>
            <w:r w:rsidRPr="00F37800">
              <w:rPr>
                <w:rFonts w:ascii="Times New Roman" w:hAnsi="Times New Roman"/>
                <w:lang w:val="en-GB"/>
              </w:rPr>
              <w:t>It meets the requirements of EN 358 and DIN 14927, or equivalent.</w:t>
            </w:r>
            <w:r w:rsidRPr="00F37800">
              <w:rPr>
                <w:rFonts w:ascii="Times New Roman" w:hAnsi="Times New Roman"/>
                <w:lang w:val="en-GB"/>
              </w:rPr>
              <w:br/>
              <w:t xml:space="preserve">It is made of min 85 mm polyester webbing, flame </w:t>
            </w:r>
            <w:proofErr w:type="spellStart"/>
            <w:r w:rsidRPr="00F37800">
              <w:rPr>
                <w:rFonts w:ascii="Times New Roman" w:hAnsi="Times New Roman"/>
                <w:lang w:val="en-GB"/>
              </w:rPr>
              <w:t>retardand</w:t>
            </w:r>
            <w:proofErr w:type="spellEnd"/>
            <w:r w:rsidRPr="00F37800">
              <w:rPr>
                <w:rFonts w:ascii="Times New Roman" w:hAnsi="Times New Roman"/>
                <w:lang w:val="en-GB"/>
              </w:rPr>
              <w:t xml:space="preserve">, black, with dual </w:t>
            </w:r>
            <w:proofErr w:type="spellStart"/>
            <w:r w:rsidRPr="00F37800">
              <w:rPr>
                <w:rFonts w:ascii="Times New Roman" w:hAnsi="Times New Roman"/>
                <w:lang w:val="en-GB"/>
              </w:rPr>
              <w:t>thonged</w:t>
            </w:r>
            <w:proofErr w:type="spellEnd"/>
            <w:r w:rsidRPr="00F37800">
              <w:rPr>
                <w:rFonts w:ascii="Times New Roman" w:hAnsi="Times New Roman"/>
                <w:lang w:val="en-GB"/>
              </w:rPr>
              <w:t xml:space="preserve"> buckle, with safety rope min Ø 12 </w:t>
            </w:r>
            <w:proofErr w:type="gramStart"/>
            <w:r w:rsidRPr="00F37800">
              <w:rPr>
                <w:rFonts w:ascii="Times New Roman" w:hAnsi="Times New Roman"/>
                <w:lang w:val="en-GB"/>
              </w:rPr>
              <w:t>mm ,</w:t>
            </w:r>
            <w:proofErr w:type="gramEnd"/>
            <w:r w:rsidRPr="00F37800">
              <w:rPr>
                <w:rFonts w:ascii="Times New Roman" w:hAnsi="Times New Roman"/>
                <w:lang w:val="en-GB"/>
              </w:rPr>
              <w:t xml:space="preserve"> length min 800 mm and hook.</w:t>
            </w:r>
          </w:p>
        </w:tc>
        <w:tc>
          <w:tcPr>
            <w:tcW w:w="4911" w:type="dxa"/>
          </w:tcPr>
          <w:p w14:paraId="114134E1" w14:textId="77777777" w:rsidR="004F77E8" w:rsidRPr="00F37800" w:rsidRDefault="004F77E8" w:rsidP="00301346">
            <w:pPr>
              <w:rPr>
                <w:rFonts w:ascii="Times New Roman" w:hAnsi="Times New Roman"/>
                <w:b/>
                <w:lang w:val="en-GB"/>
              </w:rPr>
            </w:pPr>
          </w:p>
        </w:tc>
        <w:tc>
          <w:tcPr>
            <w:tcW w:w="0" w:type="auto"/>
          </w:tcPr>
          <w:p w14:paraId="0D966698" w14:textId="77777777" w:rsidR="004F77E8" w:rsidRPr="00F37800" w:rsidRDefault="004F77E8" w:rsidP="00301346">
            <w:pPr>
              <w:rPr>
                <w:rFonts w:ascii="Times New Roman" w:hAnsi="Times New Roman"/>
                <w:b/>
                <w:lang w:val="en-GB"/>
              </w:rPr>
            </w:pPr>
          </w:p>
        </w:tc>
        <w:tc>
          <w:tcPr>
            <w:tcW w:w="0" w:type="auto"/>
          </w:tcPr>
          <w:p w14:paraId="5DEA9A4D" w14:textId="77777777" w:rsidR="004F77E8" w:rsidRPr="00F37800" w:rsidRDefault="004F77E8" w:rsidP="00301346">
            <w:pPr>
              <w:rPr>
                <w:rFonts w:ascii="Times New Roman" w:hAnsi="Times New Roman"/>
                <w:b/>
                <w:lang w:val="en-GB"/>
              </w:rPr>
            </w:pPr>
          </w:p>
        </w:tc>
      </w:tr>
      <w:tr w:rsidR="004F77E8" w:rsidRPr="00F37800" w14:paraId="2252C908" w14:textId="77777777" w:rsidTr="007F6C52">
        <w:tc>
          <w:tcPr>
            <w:tcW w:w="0" w:type="auto"/>
          </w:tcPr>
          <w:p w14:paraId="6B567EEF"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10.5</w:t>
            </w:r>
          </w:p>
        </w:tc>
        <w:tc>
          <w:tcPr>
            <w:tcW w:w="5028" w:type="dxa"/>
            <w:vAlign w:val="center"/>
          </w:tcPr>
          <w:p w14:paraId="533B01E5" w14:textId="77777777" w:rsidR="00120D27" w:rsidRPr="00F37800" w:rsidRDefault="004F77E8" w:rsidP="004F77E8">
            <w:pPr>
              <w:rPr>
                <w:rFonts w:ascii="Times New Roman" w:hAnsi="Times New Roman"/>
                <w:b/>
                <w:bCs/>
                <w:lang w:val="en-GB"/>
              </w:rPr>
            </w:pPr>
            <w:r w:rsidRPr="00F37800">
              <w:rPr>
                <w:rFonts w:ascii="Times New Roman" w:hAnsi="Times New Roman"/>
                <w:b/>
                <w:bCs/>
                <w:lang w:val="en-GB"/>
              </w:rPr>
              <w:t xml:space="preserve">Firefighting Gloves with cuff </w:t>
            </w:r>
          </w:p>
          <w:p w14:paraId="705096B9" w14:textId="19C48F3A" w:rsidR="004F77E8" w:rsidRPr="00F37800" w:rsidRDefault="004F77E8" w:rsidP="00120D27">
            <w:pPr>
              <w:jc w:val="both"/>
              <w:rPr>
                <w:rFonts w:ascii="Times New Roman" w:hAnsi="Times New Roman"/>
                <w:lang w:val="en-GB"/>
              </w:rPr>
            </w:pPr>
            <w:r w:rsidRPr="00F37800">
              <w:rPr>
                <w:rFonts w:ascii="Times New Roman" w:hAnsi="Times New Roman"/>
                <w:lang w:val="en-GB"/>
              </w:rPr>
              <w:t>They meet the requirements of EN388 or EN 659 or equivalent.</w:t>
            </w:r>
            <w:r w:rsidRPr="00F37800">
              <w:rPr>
                <w:rFonts w:ascii="Times New Roman" w:hAnsi="Times New Roman"/>
                <w:lang w:val="en-GB"/>
              </w:rPr>
              <w:br/>
              <w:t>Five-finger gloves are made of leather with knuckle protectors and cuff at the wrist, which is extremely supple and remain supple and flexible even after frequent soaking and drying of glove. The gloves are waterproof and breathable.</w:t>
            </w:r>
            <w:r w:rsidRPr="00F37800">
              <w:rPr>
                <w:rFonts w:ascii="Times New Roman" w:hAnsi="Times New Roman"/>
                <w:lang w:val="en-GB"/>
              </w:rPr>
              <w:br/>
              <w:t>Erasure resistance - performance level not less than 3</w:t>
            </w:r>
            <w:r w:rsidRPr="00F37800">
              <w:rPr>
                <w:rFonts w:ascii="Times New Roman" w:hAnsi="Times New Roman"/>
                <w:lang w:val="en-GB"/>
              </w:rPr>
              <w:br/>
              <w:t>Piercing resistance - level of execution not less than 3</w:t>
            </w:r>
            <w:r w:rsidRPr="00F37800">
              <w:rPr>
                <w:rFonts w:ascii="Times New Roman" w:hAnsi="Times New Roman"/>
                <w:lang w:val="en-GB"/>
              </w:rPr>
              <w:br/>
              <w:t>Shear resistance - level of performance not less than 2</w:t>
            </w:r>
            <w:r w:rsidRPr="00F37800">
              <w:rPr>
                <w:rFonts w:ascii="Times New Roman" w:hAnsi="Times New Roman"/>
                <w:lang w:val="en-GB"/>
              </w:rPr>
              <w:br/>
              <w:t>Tear resistance - level of performance not less than 3</w:t>
            </w:r>
            <w:r w:rsidRPr="00F37800">
              <w:rPr>
                <w:rFonts w:ascii="Times New Roman" w:hAnsi="Times New Roman"/>
                <w:lang w:val="en-GB"/>
              </w:rPr>
              <w:br/>
              <w:t>Combustion behavio</w:t>
            </w:r>
            <w:r w:rsidR="00120D27" w:rsidRPr="00F37800">
              <w:rPr>
                <w:rFonts w:ascii="Times New Roman" w:hAnsi="Times New Roman"/>
                <w:lang w:val="en-GB"/>
              </w:rPr>
              <w:t>u</w:t>
            </w:r>
            <w:r w:rsidRPr="00F37800">
              <w:rPr>
                <w:rFonts w:ascii="Times New Roman" w:hAnsi="Times New Roman"/>
                <w:lang w:val="en-GB"/>
              </w:rPr>
              <w:t>r - level of performance not less than 4</w:t>
            </w:r>
          </w:p>
        </w:tc>
        <w:tc>
          <w:tcPr>
            <w:tcW w:w="4911" w:type="dxa"/>
          </w:tcPr>
          <w:p w14:paraId="5EB339CE" w14:textId="77777777" w:rsidR="004F77E8" w:rsidRPr="00F37800" w:rsidRDefault="004F77E8" w:rsidP="00301346">
            <w:pPr>
              <w:rPr>
                <w:rFonts w:ascii="Times New Roman" w:hAnsi="Times New Roman"/>
                <w:b/>
                <w:lang w:val="en-GB"/>
              </w:rPr>
            </w:pPr>
          </w:p>
        </w:tc>
        <w:tc>
          <w:tcPr>
            <w:tcW w:w="0" w:type="auto"/>
          </w:tcPr>
          <w:p w14:paraId="1CBD84C1" w14:textId="77777777" w:rsidR="004F77E8" w:rsidRPr="00F37800" w:rsidRDefault="004F77E8" w:rsidP="00301346">
            <w:pPr>
              <w:rPr>
                <w:rFonts w:ascii="Times New Roman" w:hAnsi="Times New Roman"/>
                <w:b/>
                <w:lang w:val="en-GB"/>
              </w:rPr>
            </w:pPr>
          </w:p>
        </w:tc>
        <w:tc>
          <w:tcPr>
            <w:tcW w:w="0" w:type="auto"/>
          </w:tcPr>
          <w:p w14:paraId="2D9AAFB0" w14:textId="77777777" w:rsidR="004F77E8" w:rsidRPr="00F37800" w:rsidRDefault="004F77E8" w:rsidP="00301346">
            <w:pPr>
              <w:rPr>
                <w:rFonts w:ascii="Times New Roman" w:hAnsi="Times New Roman"/>
                <w:b/>
                <w:lang w:val="en-GB"/>
              </w:rPr>
            </w:pPr>
          </w:p>
        </w:tc>
      </w:tr>
      <w:tr w:rsidR="004F77E8" w:rsidRPr="00F37800" w14:paraId="39A02FF5" w14:textId="77777777" w:rsidTr="00BE6634">
        <w:tc>
          <w:tcPr>
            <w:tcW w:w="0" w:type="auto"/>
          </w:tcPr>
          <w:p w14:paraId="5CF7066E"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10.6</w:t>
            </w:r>
          </w:p>
        </w:tc>
        <w:tc>
          <w:tcPr>
            <w:tcW w:w="5028" w:type="dxa"/>
            <w:vAlign w:val="bottom"/>
          </w:tcPr>
          <w:p w14:paraId="1C803739" w14:textId="77777777" w:rsidR="00120D27" w:rsidRPr="00F37800" w:rsidRDefault="004F77E8" w:rsidP="004F77E8">
            <w:pPr>
              <w:rPr>
                <w:rFonts w:ascii="Times New Roman" w:hAnsi="Times New Roman"/>
                <w:b/>
                <w:bCs/>
                <w:lang w:val="en-GB"/>
              </w:rPr>
            </w:pPr>
            <w:r w:rsidRPr="00F37800">
              <w:rPr>
                <w:rFonts w:ascii="Times New Roman" w:hAnsi="Times New Roman"/>
                <w:b/>
                <w:bCs/>
                <w:lang w:val="en-GB"/>
              </w:rPr>
              <w:t>Fire protective boots</w:t>
            </w:r>
          </w:p>
          <w:p w14:paraId="2FFCDB6E" w14:textId="5C821775" w:rsidR="00120D27" w:rsidRPr="00F37800" w:rsidRDefault="004F77E8" w:rsidP="00120D27">
            <w:pPr>
              <w:spacing w:before="0" w:after="0"/>
              <w:jc w:val="both"/>
              <w:rPr>
                <w:rFonts w:ascii="Times New Roman" w:hAnsi="Times New Roman"/>
                <w:lang w:val="en-GB"/>
              </w:rPr>
            </w:pPr>
            <w:r w:rsidRPr="00F37800">
              <w:rPr>
                <w:rFonts w:ascii="Times New Roman" w:hAnsi="Times New Roman"/>
                <w:lang w:val="en-GB"/>
              </w:rPr>
              <w:t>They meet the requirements of EN 15090 or equivalent</w:t>
            </w:r>
            <w:r w:rsidRPr="00F37800">
              <w:rPr>
                <w:rFonts w:ascii="Times New Roman" w:hAnsi="Times New Roman"/>
                <w:lang w:val="en-GB"/>
              </w:rPr>
              <w:br/>
              <w:t>They are made of hydrophobic waterproofed leather, lined with</w:t>
            </w:r>
            <w:r w:rsidR="005C57D1">
              <w:rPr>
                <w:rFonts w:ascii="Times New Roman" w:hAnsi="Times New Roman"/>
                <w:lang w:val="en-GB"/>
              </w:rPr>
              <w:t xml:space="preserve"> </w:t>
            </w:r>
            <w:r w:rsidRPr="00F37800">
              <w:rPr>
                <w:rFonts w:ascii="Times New Roman" w:hAnsi="Times New Roman"/>
                <w:lang w:val="en-GB"/>
              </w:rPr>
              <w:t xml:space="preserve">membrane watertight and breathable, protection against viruses, bacteria, bodily fluids and various chemicals, Ankle protection for optimum safety at operations; The shoes have antistatic outsole with air chambers that shall guarantee </w:t>
            </w:r>
            <w:r w:rsidRPr="00F37800">
              <w:rPr>
                <w:rFonts w:ascii="Times New Roman" w:hAnsi="Times New Roman"/>
                <w:lang w:val="en-GB"/>
              </w:rPr>
              <w:lastRenderedPageBreak/>
              <w:t>excellent insulation from heat and cold built-in protections against reduction of the toes and against piercing of the foot. The shoes allow easy and fast putting on and taking off, by means of a removable zipper with a cast tooth, mounted on each detail</w:t>
            </w:r>
            <w:r w:rsidRPr="00F37800">
              <w:rPr>
                <w:rFonts w:ascii="Times New Roman" w:hAnsi="Times New Roman"/>
                <w:lang w:val="en-GB"/>
              </w:rPr>
              <w:br/>
              <w:t>The shoes comply with type F2A</w:t>
            </w:r>
          </w:p>
          <w:p w14:paraId="1336CEA1" w14:textId="77777777" w:rsidR="00120D27" w:rsidRPr="00F37800" w:rsidRDefault="004F77E8" w:rsidP="00120D27">
            <w:pPr>
              <w:spacing w:before="0" w:after="0"/>
              <w:jc w:val="both"/>
              <w:rPr>
                <w:rFonts w:ascii="Times New Roman" w:hAnsi="Times New Roman"/>
                <w:lang w:val="en-GB"/>
              </w:rPr>
            </w:pPr>
            <w:r w:rsidRPr="00F37800">
              <w:rPr>
                <w:rFonts w:ascii="Times New Roman" w:hAnsi="Times New Roman"/>
                <w:lang w:val="en-GB"/>
              </w:rPr>
              <w:t>The shoes meet at least type HI 2</w:t>
            </w:r>
          </w:p>
          <w:p w14:paraId="0BBE9197" w14:textId="62BD0234" w:rsidR="004F77E8" w:rsidRPr="00F37800" w:rsidRDefault="004F77E8" w:rsidP="00120D27">
            <w:pPr>
              <w:spacing w:before="0" w:after="0"/>
              <w:jc w:val="both"/>
              <w:rPr>
                <w:rFonts w:ascii="Times New Roman" w:hAnsi="Times New Roman"/>
                <w:b/>
                <w:lang w:val="en-GB"/>
              </w:rPr>
            </w:pPr>
            <w:r w:rsidRPr="00F37800">
              <w:rPr>
                <w:rFonts w:ascii="Times New Roman" w:hAnsi="Times New Roman"/>
                <w:lang w:val="en-GB"/>
              </w:rPr>
              <w:t>They have reflective elements at visible areas; easy to clean</w:t>
            </w:r>
          </w:p>
        </w:tc>
        <w:tc>
          <w:tcPr>
            <w:tcW w:w="4911" w:type="dxa"/>
          </w:tcPr>
          <w:p w14:paraId="28E4095A" w14:textId="77777777" w:rsidR="004F77E8" w:rsidRPr="00F37800" w:rsidRDefault="004F77E8" w:rsidP="00301346">
            <w:pPr>
              <w:rPr>
                <w:rFonts w:ascii="Times New Roman" w:hAnsi="Times New Roman"/>
                <w:b/>
                <w:lang w:val="en-GB"/>
              </w:rPr>
            </w:pPr>
          </w:p>
        </w:tc>
        <w:tc>
          <w:tcPr>
            <w:tcW w:w="0" w:type="auto"/>
          </w:tcPr>
          <w:p w14:paraId="4F477DB6" w14:textId="77777777" w:rsidR="004F77E8" w:rsidRPr="00F37800" w:rsidRDefault="004F77E8" w:rsidP="00301346">
            <w:pPr>
              <w:rPr>
                <w:rFonts w:ascii="Times New Roman" w:hAnsi="Times New Roman"/>
                <w:b/>
                <w:lang w:val="en-GB"/>
              </w:rPr>
            </w:pPr>
          </w:p>
        </w:tc>
        <w:tc>
          <w:tcPr>
            <w:tcW w:w="0" w:type="auto"/>
          </w:tcPr>
          <w:p w14:paraId="04AE9BEB" w14:textId="77777777" w:rsidR="004F77E8" w:rsidRPr="00F37800" w:rsidRDefault="004F77E8" w:rsidP="00301346">
            <w:pPr>
              <w:rPr>
                <w:rFonts w:ascii="Times New Roman" w:hAnsi="Times New Roman"/>
                <w:b/>
                <w:lang w:val="en-GB"/>
              </w:rPr>
            </w:pPr>
          </w:p>
        </w:tc>
      </w:tr>
      <w:tr w:rsidR="004F77E8" w:rsidRPr="00F37800" w14:paraId="7E82EA0C" w14:textId="77777777" w:rsidTr="007F6C52">
        <w:tc>
          <w:tcPr>
            <w:tcW w:w="0" w:type="auto"/>
          </w:tcPr>
          <w:p w14:paraId="515C9C93"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11</w:t>
            </w:r>
          </w:p>
        </w:tc>
        <w:tc>
          <w:tcPr>
            <w:tcW w:w="5028" w:type="dxa"/>
            <w:vAlign w:val="center"/>
          </w:tcPr>
          <w:p w14:paraId="5BA8F705" w14:textId="05CAC1C4" w:rsidR="00120D27" w:rsidRPr="00F37800" w:rsidRDefault="004F77E8" w:rsidP="004F77E8">
            <w:pPr>
              <w:rPr>
                <w:rFonts w:ascii="Times New Roman" w:hAnsi="Times New Roman"/>
                <w:b/>
                <w:bCs/>
                <w:lang w:val="en-GB"/>
              </w:rPr>
            </w:pPr>
            <w:r w:rsidRPr="00F37800">
              <w:rPr>
                <w:rFonts w:ascii="Times New Roman" w:hAnsi="Times New Roman"/>
                <w:b/>
                <w:bCs/>
                <w:lang w:val="en-GB"/>
              </w:rPr>
              <w:t>Rain</w:t>
            </w:r>
            <w:r w:rsidR="005C57D1">
              <w:rPr>
                <w:rFonts w:ascii="Times New Roman" w:hAnsi="Times New Roman"/>
                <w:b/>
                <w:bCs/>
                <w:lang w:val="en-GB"/>
              </w:rPr>
              <w:t xml:space="preserve"> </w:t>
            </w:r>
            <w:r w:rsidRPr="00F37800">
              <w:rPr>
                <w:rFonts w:ascii="Times New Roman" w:hAnsi="Times New Roman"/>
                <w:b/>
                <w:bCs/>
                <w:lang w:val="en-GB"/>
              </w:rPr>
              <w:t>protection set (Trousers, Coat with hood)</w:t>
            </w:r>
          </w:p>
          <w:p w14:paraId="582D075C" w14:textId="77777777" w:rsidR="00BF1EE9" w:rsidRPr="00BF1EE9" w:rsidRDefault="00BF1EE9" w:rsidP="00BF1EE9">
            <w:pPr>
              <w:jc w:val="both"/>
              <w:rPr>
                <w:rFonts w:ascii="Times New Roman" w:hAnsi="Times New Roman"/>
                <w:lang w:val="en-GB"/>
              </w:rPr>
            </w:pPr>
            <w:r w:rsidRPr="00BF1EE9">
              <w:rPr>
                <w:rFonts w:ascii="Times New Roman" w:hAnsi="Times New Roman"/>
                <w:lang w:val="en-GB"/>
              </w:rPr>
              <w:t>It is manufactured in accordance with EN 343 or equivalent</w:t>
            </w:r>
          </w:p>
          <w:p w14:paraId="68EF93AF" w14:textId="52802B90" w:rsidR="004F77E8" w:rsidRPr="00F37800" w:rsidRDefault="00BF1EE9" w:rsidP="00BF1EE9">
            <w:pPr>
              <w:jc w:val="both"/>
              <w:rPr>
                <w:rFonts w:ascii="Times New Roman" w:hAnsi="Times New Roman"/>
                <w:b/>
                <w:lang w:val="en-GB"/>
              </w:rPr>
            </w:pPr>
            <w:r w:rsidRPr="00BF1EE9">
              <w:rPr>
                <w:rFonts w:ascii="Times New Roman" w:hAnsi="Times New Roman"/>
                <w:lang w:val="en-GB"/>
              </w:rPr>
              <w:t xml:space="preserve">Made of a double PVC-coated nylon material with good resistance to hazardous liquids. Enormous tear resistance. High-frequency welding of the seams that shall guarantee an absolute watertightness; press stud closure, rain </w:t>
            </w:r>
            <w:proofErr w:type="spellStart"/>
            <w:r w:rsidRPr="00BF1EE9">
              <w:rPr>
                <w:rFonts w:ascii="Times New Roman" w:hAnsi="Times New Roman"/>
                <w:lang w:val="en-GB"/>
              </w:rPr>
              <w:t>cahnnel</w:t>
            </w:r>
            <w:proofErr w:type="spellEnd"/>
            <w:r w:rsidRPr="00BF1EE9">
              <w:rPr>
                <w:rFonts w:ascii="Times New Roman" w:hAnsi="Times New Roman"/>
                <w:lang w:val="en-GB"/>
              </w:rPr>
              <w:t>, back yoke and two side pockets with flap.</w:t>
            </w:r>
          </w:p>
        </w:tc>
        <w:tc>
          <w:tcPr>
            <w:tcW w:w="4911" w:type="dxa"/>
          </w:tcPr>
          <w:p w14:paraId="4A018A13" w14:textId="77777777" w:rsidR="004F77E8" w:rsidRPr="00F37800" w:rsidRDefault="004F77E8" w:rsidP="00301346">
            <w:pPr>
              <w:rPr>
                <w:rFonts w:ascii="Times New Roman" w:hAnsi="Times New Roman"/>
                <w:b/>
                <w:lang w:val="en-GB"/>
              </w:rPr>
            </w:pPr>
          </w:p>
        </w:tc>
        <w:tc>
          <w:tcPr>
            <w:tcW w:w="0" w:type="auto"/>
          </w:tcPr>
          <w:p w14:paraId="381ACB27" w14:textId="77777777" w:rsidR="004F77E8" w:rsidRPr="00F37800" w:rsidRDefault="004F77E8" w:rsidP="00301346">
            <w:pPr>
              <w:rPr>
                <w:rFonts w:ascii="Times New Roman" w:hAnsi="Times New Roman"/>
                <w:b/>
                <w:lang w:val="en-GB"/>
              </w:rPr>
            </w:pPr>
          </w:p>
        </w:tc>
        <w:tc>
          <w:tcPr>
            <w:tcW w:w="0" w:type="auto"/>
          </w:tcPr>
          <w:p w14:paraId="76F05F3F" w14:textId="77777777" w:rsidR="004F77E8" w:rsidRPr="00F37800" w:rsidRDefault="004F77E8" w:rsidP="00301346">
            <w:pPr>
              <w:rPr>
                <w:rFonts w:ascii="Times New Roman" w:hAnsi="Times New Roman"/>
                <w:b/>
                <w:lang w:val="en-GB"/>
              </w:rPr>
            </w:pPr>
          </w:p>
        </w:tc>
      </w:tr>
      <w:tr w:rsidR="004F77E8" w:rsidRPr="00F37800" w14:paraId="76596445" w14:textId="77777777" w:rsidTr="007F6C52">
        <w:tc>
          <w:tcPr>
            <w:tcW w:w="0" w:type="auto"/>
          </w:tcPr>
          <w:p w14:paraId="7F59B96E"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12</w:t>
            </w:r>
          </w:p>
        </w:tc>
        <w:tc>
          <w:tcPr>
            <w:tcW w:w="5028" w:type="dxa"/>
            <w:vAlign w:val="center"/>
          </w:tcPr>
          <w:p w14:paraId="423228D1" w14:textId="77777777" w:rsidR="00F37800" w:rsidRPr="00F37800" w:rsidRDefault="004F77E8" w:rsidP="00F37800">
            <w:pPr>
              <w:jc w:val="both"/>
              <w:rPr>
                <w:rFonts w:ascii="Times New Roman" w:hAnsi="Times New Roman"/>
                <w:b/>
                <w:bCs/>
                <w:lang w:val="en-GB"/>
              </w:rPr>
            </w:pPr>
            <w:r w:rsidRPr="00F37800">
              <w:rPr>
                <w:rFonts w:ascii="Times New Roman" w:hAnsi="Times New Roman"/>
                <w:b/>
                <w:bCs/>
                <w:lang w:val="en-GB"/>
              </w:rPr>
              <w:t>Portable LED projecto</w:t>
            </w:r>
            <w:r w:rsidR="00F37800" w:rsidRPr="00F37800">
              <w:rPr>
                <w:rFonts w:ascii="Times New Roman" w:hAnsi="Times New Roman"/>
                <w:b/>
                <w:bCs/>
                <w:lang w:val="en-GB"/>
              </w:rPr>
              <w:t>r</w:t>
            </w:r>
          </w:p>
          <w:p w14:paraId="26289467" w14:textId="77777777" w:rsidR="00BF1EE9" w:rsidRPr="00BF1EE9" w:rsidRDefault="00BF1EE9" w:rsidP="00BF1EE9">
            <w:pPr>
              <w:spacing w:before="0" w:after="0"/>
              <w:jc w:val="both"/>
              <w:rPr>
                <w:rFonts w:ascii="Times New Roman" w:hAnsi="Times New Roman"/>
                <w:lang w:val="en-GB"/>
              </w:rPr>
            </w:pPr>
            <w:r w:rsidRPr="00BF1EE9">
              <w:rPr>
                <w:rFonts w:ascii="Times New Roman" w:hAnsi="Times New Roman"/>
                <w:lang w:val="en-GB"/>
              </w:rPr>
              <w:t>Handlamp approved for professional use.</w:t>
            </w:r>
          </w:p>
          <w:p w14:paraId="302BA088" w14:textId="7DD1F73A" w:rsidR="004F77E8" w:rsidRPr="00F37800" w:rsidRDefault="00BF1EE9" w:rsidP="00BF1EE9">
            <w:pPr>
              <w:spacing w:before="0" w:after="0"/>
              <w:jc w:val="both"/>
              <w:rPr>
                <w:rFonts w:ascii="Times New Roman" w:hAnsi="Times New Roman"/>
                <w:b/>
                <w:lang w:val="en-GB"/>
              </w:rPr>
            </w:pPr>
            <w:r w:rsidRPr="00BF1EE9">
              <w:rPr>
                <w:rFonts w:ascii="Times New Roman" w:hAnsi="Times New Roman"/>
                <w:lang w:val="en-GB"/>
              </w:rPr>
              <w:t>Light Source: LED; Beam Distance min 160 m; Rechargeable battery/</w:t>
            </w:r>
            <w:proofErr w:type="spellStart"/>
            <w:r w:rsidRPr="00BF1EE9">
              <w:rPr>
                <w:rFonts w:ascii="Times New Roman" w:hAnsi="Times New Roman"/>
                <w:lang w:val="en-GB"/>
              </w:rPr>
              <w:t>ies</w:t>
            </w:r>
            <w:proofErr w:type="spellEnd"/>
            <w:r w:rsidRPr="00BF1EE9">
              <w:rPr>
                <w:rFonts w:ascii="Times New Roman" w:hAnsi="Times New Roman"/>
                <w:lang w:val="en-GB"/>
              </w:rPr>
              <w:t xml:space="preserve"> included; LED lamp to illuminate - not less than 90 lumens; Device protection - not less than IP 54;</w:t>
            </w:r>
          </w:p>
        </w:tc>
        <w:tc>
          <w:tcPr>
            <w:tcW w:w="4911" w:type="dxa"/>
          </w:tcPr>
          <w:p w14:paraId="14BA46B8" w14:textId="77777777" w:rsidR="004F77E8" w:rsidRPr="00F37800" w:rsidRDefault="004F77E8" w:rsidP="00301346">
            <w:pPr>
              <w:rPr>
                <w:rFonts w:ascii="Times New Roman" w:hAnsi="Times New Roman"/>
                <w:b/>
                <w:lang w:val="en-GB"/>
              </w:rPr>
            </w:pPr>
          </w:p>
        </w:tc>
        <w:tc>
          <w:tcPr>
            <w:tcW w:w="0" w:type="auto"/>
          </w:tcPr>
          <w:p w14:paraId="4937B4FE" w14:textId="77777777" w:rsidR="004F77E8" w:rsidRPr="00F37800" w:rsidRDefault="004F77E8" w:rsidP="00301346">
            <w:pPr>
              <w:rPr>
                <w:rFonts w:ascii="Times New Roman" w:hAnsi="Times New Roman"/>
                <w:b/>
                <w:lang w:val="en-GB"/>
              </w:rPr>
            </w:pPr>
          </w:p>
        </w:tc>
        <w:tc>
          <w:tcPr>
            <w:tcW w:w="0" w:type="auto"/>
          </w:tcPr>
          <w:p w14:paraId="79275E4B" w14:textId="77777777" w:rsidR="004F77E8" w:rsidRPr="00F37800" w:rsidRDefault="004F77E8" w:rsidP="00301346">
            <w:pPr>
              <w:rPr>
                <w:rFonts w:ascii="Times New Roman" w:hAnsi="Times New Roman"/>
                <w:b/>
                <w:lang w:val="en-GB"/>
              </w:rPr>
            </w:pPr>
          </w:p>
        </w:tc>
      </w:tr>
      <w:tr w:rsidR="004F77E8" w:rsidRPr="00F37800" w14:paraId="67F8A123" w14:textId="77777777" w:rsidTr="007F6C52">
        <w:tc>
          <w:tcPr>
            <w:tcW w:w="0" w:type="auto"/>
          </w:tcPr>
          <w:p w14:paraId="5E68A32D"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13</w:t>
            </w:r>
          </w:p>
        </w:tc>
        <w:tc>
          <w:tcPr>
            <w:tcW w:w="5028" w:type="dxa"/>
            <w:vAlign w:val="center"/>
          </w:tcPr>
          <w:p w14:paraId="0E029DDD" w14:textId="77777777" w:rsidR="00F37800" w:rsidRPr="00F37800" w:rsidRDefault="004F77E8" w:rsidP="004F77E8">
            <w:pPr>
              <w:rPr>
                <w:rFonts w:ascii="Times New Roman" w:hAnsi="Times New Roman"/>
                <w:b/>
                <w:bCs/>
                <w:lang w:val="en-GB"/>
              </w:rPr>
            </w:pPr>
            <w:r w:rsidRPr="00F37800">
              <w:rPr>
                <w:rFonts w:ascii="Times New Roman" w:hAnsi="Times New Roman"/>
                <w:b/>
                <w:bCs/>
                <w:lang w:val="en-GB"/>
              </w:rPr>
              <w:t>Lighting System</w:t>
            </w:r>
          </w:p>
          <w:p w14:paraId="6F48D5C7" w14:textId="578BEA49" w:rsidR="004F77E8" w:rsidRPr="00F37800" w:rsidRDefault="00BF1EE9" w:rsidP="00F37800">
            <w:pPr>
              <w:jc w:val="both"/>
              <w:rPr>
                <w:rFonts w:ascii="Times New Roman" w:hAnsi="Times New Roman"/>
                <w:b/>
                <w:lang w:val="en-GB"/>
              </w:rPr>
            </w:pPr>
            <w:r w:rsidRPr="00BF1EE9">
              <w:rPr>
                <w:rFonts w:ascii="Times New Roman" w:hAnsi="Times New Roman"/>
                <w:lang w:val="en-GB"/>
              </w:rPr>
              <w:t xml:space="preserve">The smart LED lighting system that ensures a lighting duration of work min 8 hours; 4000 lumens; it allows the user to regulate the intensity of the light, choose the desired run time; </w:t>
            </w:r>
            <w:proofErr w:type="spellStart"/>
            <w:r w:rsidRPr="00BF1EE9">
              <w:rPr>
                <w:rFonts w:ascii="Times New Roman" w:hAnsi="Times New Roman"/>
                <w:lang w:val="en-GB"/>
              </w:rPr>
              <w:t>Turnable</w:t>
            </w:r>
            <w:proofErr w:type="spellEnd"/>
            <w:r w:rsidRPr="00BF1EE9">
              <w:rPr>
                <w:rFonts w:ascii="Times New Roman" w:hAnsi="Times New Roman"/>
                <w:lang w:val="en-GB"/>
              </w:rPr>
              <w:t xml:space="preserve"> light head that allows movement in all </w:t>
            </w:r>
            <w:r w:rsidRPr="00BF1EE9">
              <w:rPr>
                <w:rFonts w:ascii="Times New Roman" w:hAnsi="Times New Roman"/>
                <w:lang w:val="en-GB"/>
              </w:rPr>
              <w:lastRenderedPageBreak/>
              <w:t>directions; included charger 12/24 V 2 m with plug for cigarette lighter; intelligent monitoring system that prevents over- and discharge and protects own and vehicle battery; a sturdy stable base for mast at full extension.</w:t>
            </w:r>
          </w:p>
        </w:tc>
        <w:tc>
          <w:tcPr>
            <w:tcW w:w="4911" w:type="dxa"/>
          </w:tcPr>
          <w:p w14:paraId="583E2ABA" w14:textId="77777777" w:rsidR="004F77E8" w:rsidRPr="00F37800" w:rsidRDefault="004F77E8" w:rsidP="00301346">
            <w:pPr>
              <w:rPr>
                <w:rFonts w:ascii="Times New Roman" w:hAnsi="Times New Roman"/>
                <w:b/>
                <w:lang w:val="en-GB"/>
              </w:rPr>
            </w:pPr>
          </w:p>
        </w:tc>
        <w:tc>
          <w:tcPr>
            <w:tcW w:w="0" w:type="auto"/>
          </w:tcPr>
          <w:p w14:paraId="63FA1016" w14:textId="77777777" w:rsidR="004F77E8" w:rsidRPr="00F37800" w:rsidRDefault="004F77E8" w:rsidP="00301346">
            <w:pPr>
              <w:rPr>
                <w:rFonts w:ascii="Times New Roman" w:hAnsi="Times New Roman"/>
                <w:b/>
                <w:lang w:val="en-GB"/>
              </w:rPr>
            </w:pPr>
          </w:p>
        </w:tc>
        <w:tc>
          <w:tcPr>
            <w:tcW w:w="0" w:type="auto"/>
          </w:tcPr>
          <w:p w14:paraId="0B481920" w14:textId="77777777" w:rsidR="004F77E8" w:rsidRPr="00F37800" w:rsidRDefault="004F77E8" w:rsidP="00301346">
            <w:pPr>
              <w:rPr>
                <w:rFonts w:ascii="Times New Roman" w:hAnsi="Times New Roman"/>
                <w:b/>
                <w:lang w:val="en-GB"/>
              </w:rPr>
            </w:pPr>
          </w:p>
        </w:tc>
      </w:tr>
      <w:tr w:rsidR="004F77E8" w:rsidRPr="00F37800" w14:paraId="79980D70" w14:textId="77777777" w:rsidTr="007F6C52">
        <w:tc>
          <w:tcPr>
            <w:tcW w:w="0" w:type="auto"/>
          </w:tcPr>
          <w:p w14:paraId="484AA49D"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14</w:t>
            </w:r>
          </w:p>
        </w:tc>
        <w:tc>
          <w:tcPr>
            <w:tcW w:w="5028" w:type="dxa"/>
            <w:vAlign w:val="center"/>
          </w:tcPr>
          <w:p w14:paraId="60DC9DC5" w14:textId="03E2E1CD" w:rsidR="00F37800" w:rsidRPr="00F37800" w:rsidRDefault="004F77E8" w:rsidP="004F77E8">
            <w:pPr>
              <w:rPr>
                <w:rFonts w:ascii="Times New Roman" w:hAnsi="Times New Roman"/>
                <w:b/>
                <w:bCs/>
                <w:lang w:val="en-GB"/>
              </w:rPr>
            </w:pPr>
            <w:r w:rsidRPr="00F37800">
              <w:rPr>
                <w:rFonts w:ascii="Times New Roman" w:hAnsi="Times New Roman"/>
                <w:b/>
                <w:bCs/>
                <w:lang w:val="en-GB"/>
              </w:rPr>
              <w:t>Stretcher foldable</w:t>
            </w:r>
          </w:p>
          <w:p w14:paraId="729A0043" w14:textId="0A9D7479" w:rsidR="004F77E8" w:rsidRPr="00F37800" w:rsidRDefault="004F77E8" w:rsidP="00F37800">
            <w:pPr>
              <w:jc w:val="both"/>
              <w:rPr>
                <w:rFonts w:ascii="Times New Roman" w:hAnsi="Times New Roman"/>
                <w:lang w:val="en-GB"/>
              </w:rPr>
            </w:pPr>
            <w:r w:rsidRPr="00F37800">
              <w:rPr>
                <w:rFonts w:ascii="Times New Roman" w:hAnsi="Times New Roman"/>
                <w:lang w:val="en-GB"/>
              </w:rPr>
              <w:br w:type="page"/>
              <w:t>It meets the requirements of DIN 13024 N or equivalent.</w:t>
            </w:r>
            <w:r w:rsidR="00F37800" w:rsidRPr="00F37800">
              <w:rPr>
                <w:rFonts w:ascii="Times New Roman" w:hAnsi="Times New Roman"/>
                <w:lang w:val="en-GB"/>
              </w:rPr>
              <w:t xml:space="preserve"> </w:t>
            </w:r>
            <w:r w:rsidRPr="00F37800">
              <w:rPr>
                <w:rFonts w:ascii="Times New Roman" w:hAnsi="Times New Roman"/>
                <w:lang w:val="en-GB"/>
              </w:rPr>
              <w:br w:type="page"/>
              <w:t xml:space="preserve">It has aluminium basic frame, Hard-wearing cover made of chemical fibre fabric, Integrated head pillow pouch, Firm, lockable joints for folding, </w:t>
            </w:r>
            <w:proofErr w:type="gramStart"/>
            <w:r w:rsidRPr="00F37800">
              <w:rPr>
                <w:rFonts w:ascii="Times New Roman" w:hAnsi="Times New Roman"/>
                <w:lang w:val="en-GB"/>
              </w:rPr>
              <w:t>Two</w:t>
            </w:r>
            <w:proofErr w:type="gramEnd"/>
            <w:r w:rsidRPr="00F37800">
              <w:rPr>
                <w:rFonts w:ascii="Times New Roman" w:hAnsi="Times New Roman"/>
                <w:lang w:val="en-GB"/>
              </w:rPr>
              <w:t xml:space="preserve"> adjustable belt straps with quick locking device for securing of patient. Minimal storage/packing space required.</w:t>
            </w:r>
          </w:p>
        </w:tc>
        <w:tc>
          <w:tcPr>
            <w:tcW w:w="4911" w:type="dxa"/>
          </w:tcPr>
          <w:p w14:paraId="1908F364" w14:textId="77777777" w:rsidR="004F77E8" w:rsidRPr="00F37800" w:rsidRDefault="004F77E8" w:rsidP="00301346">
            <w:pPr>
              <w:rPr>
                <w:rFonts w:ascii="Times New Roman" w:hAnsi="Times New Roman"/>
                <w:b/>
                <w:lang w:val="en-GB"/>
              </w:rPr>
            </w:pPr>
          </w:p>
        </w:tc>
        <w:tc>
          <w:tcPr>
            <w:tcW w:w="0" w:type="auto"/>
          </w:tcPr>
          <w:p w14:paraId="076E1049" w14:textId="77777777" w:rsidR="004F77E8" w:rsidRPr="00F37800" w:rsidRDefault="004F77E8" w:rsidP="00301346">
            <w:pPr>
              <w:rPr>
                <w:rFonts w:ascii="Times New Roman" w:hAnsi="Times New Roman"/>
                <w:b/>
                <w:lang w:val="en-GB"/>
              </w:rPr>
            </w:pPr>
          </w:p>
        </w:tc>
        <w:tc>
          <w:tcPr>
            <w:tcW w:w="0" w:type="auto"/>
          </w:tcPr>
          <w:p w14:paraId="2473628A" w14:textId="77777777" w:rsidR="004F77E8" w:rsidRPr="00F37800" w:rsidRDefault="004F77E8" w:rsidP="00301346">
            <w:pPr>
              <w:rPr>
                <w:rFonts w:ascii="Times New Roman" w:hAnsi="Times New Roman"/>
                <w:b/>
                <w:lang w:val="en-GB"/>
              </w:rPr>
            </w:pPr>
          </w:p>
        </w:tc>
      </w:tr>
      <w:tr w:rsidR="004F77E8" w:rsidRPr="00F37800" w14:paraId="7D6FFF3D" w14:textId="77777777" w:rsidTr="007F6C52">
        <w:tc>
          <w:tcPr>
            <w:tcW w:w="0" w:type="auto"/>
          </w:tcPr>
          <w:p w14:paraId="59488290"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15.1</w:t>
            </w:r>
          </w:p>
        </w:tc>
        <w:tc>
          <w:tcPr>
            <w:tcW w:w="5028" w:type="dxa"/>
            <w:vAlign w:val="center"/>
          </w:tcPr>
          <w:p w14:paraId="0587F648" w14:textId="77777777" w:rsidR="00F37800" w:rsidRPr="00F37800" w:rsidRDefault="004F77E8" w:rsidP="004F77E8">
            <w:pPr>
              <w:rPr>
                <w:rFonts w:ascii="Times New Roman" w:hAnsi="Times New Roman"/>
                <w:b/>
                <w:bCs/>
                <w:lang w:val="en-GB"/>
              </w:rPr>
            </w:pPr>
            <w:r w:rsidRPr="00F37800">
              <w:rPr>
                <w:rFonts w:ascii="Times New Roman" w:hAnsi="Times New Roman"/>
                <w:b/>
                <w:bCs/>
                <w:lang w:val="en-GB"/>
              </w:rPr>
              <w:t>Basket stretcher with belts, mat and footrest</w:t>
            </w:r>
          </w:p>
          <w:p w14:paraId="4DC5B856" w14:textId="2960E6EE" w:rsidR="004F77E8" w:rsidRPr="00F37800" w:rsidRDefault="004F77E8" w:rsidP="00F37800">
            <w:pPr>
              <w:jc w:val="both"/>
              <w:rPr>
                <w:rFonts w:ascii="Times New Roman" w:hAnsi="Times New Roman"/>
                <w:b/>
                <w:lang w:val="en-GB"/>
              </w:rPr>
            </w:pPr>
            <w:r w:rsidRPr="00F37800">
              <w:rPr>
                <w:rFonts w:ascii="Times New Roman" w:hAnsi="Times New Roman"/>
                <w:lang w:val="en-GB"/>
              </w:rPr>
              <w:t>Basket stretcher is made of high quality, impact resistant and hard-wearing material, with a full aluminium tube frame. The basket stretcher will be used horizontally or vertically.  The basket can be used as a dragging basket or as an abseil basket stretcher. Four large metal reinforced rings for attaching karabiners need be fitted on the sides. They are corrosion, chemical and extreme temperature resistant. The side walls act as protection against pressure and collisions, it includes adjustable foot supports (depending on patient size), continuous recessed grips on the sides, continuous nylon rope which the safety belts can be attached to.</w:t>
            </w:r>
          </w:p>
        </w:tc>
        <w:tc>
          <w:tcPr>
            <w:tcW w:w="4911" w:type="dxa"/>
          </w:tcPr>
          <w:p w14:paraId="353D95E8" w14:textId="77777777" w:rsidR="004F77E8" w:rsidRPr="00F37800" w:rsidRDefault="004F77E8" w:rsidP="00301346">
            <w:pPr>
              <w:rPr>
                <w:rFonts w:ascii="Times New Roman" w:hAnsi="Times New Roman"/>
                <w:b/>
                <w:lang w:val="en-GB"/>
              </w:rPr>
            </w:pPr>
          </w:p>
        </w:tc>
        <w:tc>
          <w:tcPr>
            <w:tcW w:w="0" w:type="auto"/>
          </w:tcPr>
          <w:p w14:paraId="16ACB6E2" w14:textId="77777777" w:rsidR="004F77E8" w:rsidRPr="00F37800" w:rsidRDefault="004F77E8" w:rsidP="00301346">
            <w:pPr>
              <w:rPr>
                <w:rFonts w:ascii="Times New Roman" w:hAnsi="Times New Roman"/>
                <w:b/>
                <w:lang w:val="en-GB"/>
              </w:rPr>
            </w:pPr>
          </w:p>
        </w:tc>
        <w:tc>
          <w:tcPr>
            <w:tcW w:w="0" w:type="auto"/>
          </w:tcPr>
          <w:p w14:paraId="7AF0A828" w14:textId="77777777" w:rsidR="004F77E8" w:rsidRPr="00F37800" w:rsidRDefault="004F77E8" w:rsidP="00301346">
            <w:pPr>
              <w:rPr>
                <w:rFonts w:ascii="Times New Roman" w:hAnsi="Times New Roman"/>
                <w:b/>
                <w:lang w:val="en-GB"/>
              </w:rPr>
            </w:pPr>
          </w:p>
        </w:tc>
      </w:tr>
      <w:tr w:rsidR="004F77E8" w:rsidRPr="00F37800" w14:paraId="21903595" w14:textId="77777777" w:rsidTr="007F6C52">
        <w:tc>
          <w:tcPr>
            <w:tcW w:w="0" w:type="auto"/>
          </w:tcPr>
          <w:p w14:paraId="4C9FB8FA"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15.2</w:t>
            </w:r>
          </w:p>
        </w:tc>
        <w:tc>
          <w:tcPr>
            <w:tcW w:w="5028" w:type="dxa"/>
            <w:vAlign w:val="center"/>
          </w:tcPr>
          <w:p w14:paraId="47D24661" w14:textId="77777777" w:rsidR="00F37800" w:rsidRPr="00F37800" w:rsidRDefault="004F77E8" w:rsidP="00F37800">
            <w:pPr>
              <w:autoSpaceDE w:val="0"/>
              <w:autoSpaceDN w:val="0"/>
              <w:adjustRightInd w:val="0"/>
              <w:spacing w:before="0" w:after="0"/>
              <w:rPr>
                <w:rFonts w:ascii="Times New Roman" w:hAnsi="Times New Roman"/>
                <w:b/>
                <w:bCs/>
                <w:lang w:val="en-GB"/>
              </w:rPr>
            </w:pPr>
            <w:r w:rsidRPr="00F37800">
              <w:rPr>
                <w:rFonts w:ascii="Times New Roman" w:hAnsi="Times New Roman"/>
                <w:b/>
                <w:bCs/>
                <w:lang w:val="en-GB"/>
              </w:rPr>
              <w:t xml:space="preserve">Lifting bridles </w:t>
            </w:r>
          </w:p>
          <w:p w14:paraId="500E32C2" w14:textId="14C79600" w:rsidR="004F77E8" w:rsidRPr="00F37800" w:rsidRDefault="004F77E8" w:rsidP="00F37800">
            <w:pPr>
              <w:autoSpaceDE w:val="0"/>
              <w:autoSpaceDN w:val="0"/>
              <w:adjustRightInd w:val="0"/>
              <w:spacing w:before="0" w:after="0"/>
              <w:rPr>
                <w:rFonts w:ascii="Times New Roman" w:hAnsi="Times New Roman"/>
                <w:b/>
                <w:lang w:val="en-GB"/>
              </w:rPr>
            </w:pPr>
            <w:r w:rsidRPr="00F37800">
              <w:rPr>
                <w:rFonts w:ascii="Times New Roman" w:hAnsi="Times New Roman"/>
                <w:lang w:val="en-GB"/>
              </w:rPr>
              <w:t>With 4 carabineers for basket stretcher compatible with position 15.1</w:t>
            </w:r>
          </w:p>
        </w:tc>
        <w:tc>
          <w:tcPr>
            <w:tcW w:w="4911" w:type="dxa"/>
          </w:tcPr>
          <w:p w14:paraId="4BBE0B60" w14:textId="77777777" w:rsidR="004F77E8" w:rsidRPr="00F37800" w:rsidRDefault="004F77E8" w:rsidP="00301346">
            <w:pPr>
              <w:rPr>
                <w:rFonts w:ascii="Times New Roman" w:hAnsi="Times New Roman"/>
                <w:b/>
                <w:lang w:val="en-GB"/>
              </w:rPr>
            </w:pPr>
          </w:p>
        </w:tc>
        <w:tc>
          <w:tcPr>
            <w:tcW w:w="0" w:type="auto"/>
          </w:tcPr>
          <w:p w14:paraId="54C745FA" w14:textId="77777777" w:rsidR="004F77E8" w:rsidRPr="00F37800" w:rsidRDefault="004F77E8" w:rsidP="00301346">
            <w:pPr>
              <w:rPr>
                <w:rFonts w:ascii="Times New Roman" w:hAnsi="Times New Roman"/>
                <w:b/>
                <w:lang w:val="en-GB"/>
              </w:rPr>
            </w:pPr>
          </w:p>
        </w:tc>
        <w:tc>
          <w:tcPr>
            <w:tcW w:w="0" w:type="auto"/>
          </w:tcPr>
          <w:p w14:paraId="7BD47B6E" w14:textId="77777777" w:rsidR="004F77E8" w:rsidRPr="00F37800" w:rsidRDefault="004F77E8" w:rsidP="00301346">
            <w:pPr>
              <w:rPr>
                <w:rFonts w:ascii="Times New Roman" w:hAnsi="Times New Roman"/>
                <w:b/>
                <w:lang w:val="en-GB"/>
              </w:rPr>
            </w:pPr>
          </w:p>
        </w:tc>
      </w:tr>
      <w:tr w:rsidR="004F77E8" w:rsidRPr="00F37800" w14:paraId="5FDC3AA1" w14:textId="77777777" w:rsidTr="007F6C52">
        <w:tc>
          <w:tcPr>
            <w:tcW w:w="0" w:type="auto"/>
          </w:tcPr>
          <w:p w14:paraId="34644A1B" w14:textId="77777777" w:rsidR="004F77E8" w:rsidRPr="00F37800" w:rsidRDefault="004F77E8" w:rsidP="00301346">
            <w:pPr>
              <w:rPr>
                <w:rFonts w:ascii="Times New Roman" w:hAnsi="Times New Roman"/>
                <w:b/>
                <w:lang w:val="en-GB"/>
              </w:rPr>
            </w:pPr>
            <w:r w:rsidRPr="00F37800">
              <w:rPr>
                <w:rFonts w:ascii="Times New Roman" w:hAnsi="Times New Roman"/>
                <w:b/>
                <w:lang w:val="en-GB"/>
              </w:rPr>
              <w:lastRenderedPageBreak/>
              <w:t>15.3</w:t>
            </w:r>
          </w:p>
        </w:tc>
        <w:tc>
          <w:tcPr>
            <w:tcW w:w="5028" w:type="dxa"/>
            <w:vAlign w:val="center"/>
          </w:tcPr>
          <w:p w14:paraId="067BB166" w14:textId="4F8DDAEE" w:rsidR="004F77E8" w:rsidRPr="00F37800" w:rsidRDefault="004F77E8" w:rsidP="004F77E8">
            <w:pPr>
              <w:autoSpaceDE w:val="0"/>
              <w:autoSpaceDN w:val="0"/>
              <w:adjustRightInd w:val="0"/>
              <w:spacing w:before="0" w:after="0"/>
              <w:rPr>
                <w:rFonts w:ascii="Times New Roman" w:hAnsi="Times New Roman"/>
                <w:b/>
                <w:bCs/>
                <w:snapToGrid/>
                <w:lang w:val="en-GB" w:eastAsia="en-GB"/>
              </w:rPr>
            </w:pPr>
            <w:r w:rsidRPr="00F37800">
              <w:rPr>
                <w:rFonts w:ascii="Times New Roman" w:hAnsi="Times New Roman"/>
                <w:b/>
                <w:bCs/>
                <w:lang w:val="en-GB"/>
              </w:rPr>
              <w:t>Carrying bag</w:t>
            </w:r>
            <w:r w:rsidRPr="00F37800">
              <w:rPr>
                <w:rFonts w:ascii="Times New Roman" w:hAnsi="Times New Roman"/>
                <w:lang w:val="en-GB"/>
              </w:rPr>
              <w:t xml:space="preserve">                                                                                                                                                                                                                                                                                    </w:t>
            </w:r>
            <w:proofErr w:type="spellStart"/>
            <w:r w:rsidRPr="00F37800">
              <w:rPr>
                <w:rFonts w:ascii="Times New Roman" w:hAnsi="Times New Roman"/>
                <w:lang w:val="en-GB"/>
              </w:rPr>
              <w:t>Bag</w:t>
            </w:r>
            <w:proofErr w:type="spellEnd"/>
            <w:r w:rsidRPr="00F37800">
              <w:rPr>
                <w:rFonts w:ascii="Times New Roman" w:hAnsi="Times New Roman"/>
                <w:lang w:val="en-GB"/>
              </w:rPr>
              <w:t xml:space="preserve"> for basket stretcher compatible with position 15.1</w:t>
            </w:r>
          </w:p>
        </w:tc>
        <w:tc>
          <w:tcPr>
            <w:tcW w:w="4911" w:type="dxa"/>
          </w:tcPr>
          <w:p w14:paraId="52514363" w14:textId="77777777" w:rsidR="004F77E8" w:rsidRPr="00F37800" w:rsidRDefault="004F77E8" w:rsidP="00301346">
            <w:pPr>
              <w:rPr>
                <w:rFonts w:ascii="Times New Roman" w:hAnsi="Times New Roman"/>
                <w:b/>
                <w:lang w:val="en-GB"/>
              </w:rPr>
            </w:pPr>
          </w:p>
        </w:tc>
        <w:tc>
          <w:tcPr>
            <w:tcW w:w="0" w:type="auto"/>
          </w:tcPr>
          <w:p w14:paraId="129302B0" w14:textId="77777777" w:rsidR="004F77E8" w:rsidRPr="00F37800" w:rsidRDefault="004F77E8" w:rsidP="00301346">
            <w:pPr>
              <w:rPr>
                <w:rFonts w:ascii="Times New Roman" w:hAnsi="Times New Roman"/>
                <w:b/>
                <w:lang w:val="en-GB"/>
              </w:rPr>
            </w:pPr>
          </w:p>
        </w:tc>
        <w:tc>
          <w:tcPr>
            <w:tcW w:w="0" w:type="auto"/>
          </w:tcPr>
          <w:p w14:paraId="2CDAC59F" w14:textId="77777777" w:rsidR="004F77E8" w:rsidRPr="00F37800" w:rsidRDefault="004F77E8" w:rsidP="00301346">
            <w:pPr>
              <w:rPr>
                <w:rFonts w:ascii="Times New Roman" w:hAnsi="Times New Roman"/>
                <w:b/>
                <w:lang w:val="en-GB"/>
              </w:rPr>
            </w:pPr>
          </w:p>
        </w:tc>
      </w:tr>
      <w:tr w:rsidR="004F77E8" w:rsidRPr="00F37800" w14:paraId="3DE87D19" w14:textId="77777777" w:rsidTr="007F6C52">
        <w:tc>
          <w:tcPr>
            <w:tcW w:w="0" w:type="auto"/>
          </w:tcPr>
          <w:p w14:paraId="1EC21279"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15.4</w:t>
            </w:r>
          </w:p>
        </w:tc>
        <w:tc>
          <w:tcPr>
            <w:tcW w:w="5028" w:type="dxa"/>
            <w:vAlign w:val="center"/>
          </w:tcPr>
          <w:p w14:paraId="6327DF28" w14:textId="77777777" w:rsidR="00F37800" w:rsidRPr="00F37800" w:rsidRDefault="004F77E8" w:rsidP="004F77E8">
            <w:pPr>
              <w:autoSpaceDE w:val="0"/>
              <w:autoSpaceDN w:val="0"/>
              <w:adjustRightInd w:val="0"/>
              <w:spacing w:before="0" w:after="0"/>
              <w:rPr>
                <w:rFonts w:ascii="Times New Roman" w:hAnsi="Times New Roman"/>
                <w:lang w:val="en-GB"/>
              </w:rPr>
            </w:pPr>
            <w:r w:rsidRPr="00F37800">
              <w:rPr>
                <w:rFonts w:ascii="Times New Roman" w:hAnsi="Times New Roman"/>
                <w:b/>
                <w:bCs/>
                <w:lang w:val="en-GB"/>
              </w:rPr>
              <w:t>Six-point belt in extreme rescue situations for spine-boards and basket stretchers</w:t>
            </w:r>
            <w:r w:rsidRPr="00F37800">
              <w:rPr>
                <w:rFonts w:ascii="Times New Roman" w:hAnsi="Times New Roman"/>
                <w:lang w:val="en-GB"/>
              </w:rPr>
              <w:br/>
              <w:t xml:space="preserve">Special 6- point SCHROTH belt to quickly and safely secure patients in extreme rescue situations </w:t>
            </w:r>
          </w:p>
          <w:p w14:paraId="164B7996" w14:textId="68E2E2E8" w:rsidR="004F77E8" w:rsidRPr="00F37800" w:rsidRDefault="004F77E8" w:rsidP="004F77E8">
            <w:pPr>
              <w:autoSpaceDE w:val="0"/>
              <w:autoSpaceDN w:val="0"/>
              <w:adjustRightInd w:val="0"/>
              <w:spacing w:before="0" w:after="0"/>
              <w:rPr>
                <w:rFonts w:ascii="Times New Roman" w:hAnsi="Times New Roman"/>
                <w:b/>
                <w:bCs/>
                <w:snapToGrid/>
                <w:lang w:val="en-GB" w:eastAsia="en-GB"/>
              </w:rPr>
            </w:pPr>
            <w:r w:rsidRPr="00F37800">
              <w:rPr>
                <w:rFonts w:ascii="Times New Roman" w:hAnsi="Times New Roman"/>
                <w:lang w:val="en-GB"/>
              </w:rPr>
              <w:t>compatible with position 15.1</w:t>
            </w:r>
          </w:p>
        </w:tc>
        <w:tc>
          <w:tcPr>
            <w:tcW w:w="4911" w:type="dxa"/>
          </w:tcPr>
          <w:p w14:paraId="688429DC" w14:textId="77777777" w:rsidR="004F77E8" w:rsidRPr="00F37800" w:rsidRDefault="004F77E8" w:rsidP="00301346">
            <w:pPr>
              <w:rPr>
                <w:rFonts w:ascii="Times New Roman" w:hAnsi="Times New Roman"/>
                <w:b/>
                <w:lang w:val="en-GB"/>
              </w:rPr>
            </w:pPr>
          </w:p>
        </w:tc>
        <w:tc>
          <w:tcPr>
            <w:tcW w:w="0" w:type="auto"/>
          </w:tcPr>
          <w:p w14:paraId="3146C9DE" w14:textId="77777777" w:rsidR="004F77E8" w:rsidRPr="00F37800" w:rsidRDefault="004F77E8" w:rsidP="00301346">
            <w:pPr>
              <w:rPr>
                <w:rFonts w:ascii="Times New Roman" w:hAnsi="Times New Roman"/>
                <w:b/>
                <w:lang w:val="en-GB"/>
              </w:rPr>
            </w:pPr>
          </w:p>
        </w:tc>
        <w:tc>
          <w:tcPr>
            <w:tcW w:w="0" w:type="auto"/>
          </w:tcPr>
          <w:p w14:paraId="03BB278A" w14:textId="77777777" w:rsidR="004F77E8" w:rsidRPr="00F37800" w:rsidRDefault="004F77E8" w:rsidP="00301346">
            <w:pPr>
              <w:rPr>
                <w:rFonts w:ascii="Times New Roman" w:hAnsi="Times New Roman"/>
                <w:b/>
                <w:lang w:val="en-GB"/>
              </w:rPr>
            </w:pPr>
          </w:p>
        </w:tc>
      </w:tr>
      <w:tr w:rsidR="004F77E8" w:rsidRPr="00F37800" w14:paraId="010C2383" w14:textId="77777777" w:rsidTr="007F6C52">
        <w:tc>
          <w:tcPr>
            <w:tcW w:w="0" w:type="auto"/>
          </w:tcPr>
          <w:p w14:paraId="1B14091E"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16</w:t>
            </w:r>
          </w:p>
        </w:tc>
        <w:tc>
          <w:tcPr>
            <w:tcW w:w="5028" w:type="dxa"/>
            <w:vAlign w:val="center"/>
          </w:tcPr>
          <w:p w14:paraId="39A845D9" w14:textId="77777777" w:rsidR="00F37800" w:rsidRPr="00F37800" w:rsidRDefault="004F77E8" w:rsidP="00F37800">
            <w:pPr>
              <w:autoSpaceDE w:val="0"/>
              <w:autoSpaceDN w:val="0"/>
              <w:adjustRightInd w:val="0"/>
              <w:spacing w:before="0" w:after="0"/>
              <w:jc w:val="both"/>
              <w:rPr>
                <w:rFonts w:ascii="Times New Roman" w:hAnsi="Times New Roman"/>
                <w:b/>
                <w:bCs/>
                <w:lang w:val="en-GB"/>
              </w:rPr>
            </w:pPr>
            <w:r w:rsidRPr="00F37800">
              <w:rPr>
                <w:rFonts w:ascii="Times New Roman" w:hAnsi="Times New Roman"/>
                <w:b/>
                <w:bCs/>
                <w:lang w:val="en-GB"/>
              </w:rPr>
              <w:t>Life - jacket "SAFETY AUTOMATIC"</w:t>
            </w:r>
          </w:p>
          <w:p w14:paraId="076AC5E4" w14:textId="77777777" w:rsidR="00F37800" w:rsidRPr="00F37800" w:rsidRDefault="004F77E8" w:rsidP="00F37800">
            <w:pPr>
              <w:autoSpaceDE w:val="0"/>
              <w:autoSpaceDN w:val="0"/>
              <w:adjustRightInd w:val="0"/>
              <w:spacing w:before="0" w:after="0"/>
              <w:jc w:val="both"/>
              <w:rPr>
                <w:rFonts w:ascii="Times New Roman" w:hAnsi="Times New Roman"/>
                <w:lang w:val="en-GB"/>
              </w:rPr>
            </w:pPr>
            <w:r w:rsidRPr="00F37800">
              <w:rPr>
                <w:rFonts w:ascii="Times New Roman" w:hAnsi="Times New Roman"/>
                <w:lang w:val="en-GB"/>
              </w:rPr>
              <w:t>It is certified as to EN 396 or equivalent.</w:t>
            </w:r>
          </w:p>
          <w:p w14:paraId="6AAE7FFD" w14:textId="5EB6D331" w:rsidR="004F77E8" w:rsidRPr="00F37800" w:rsidRDefault="004F77E8" w:rsidP="00F37800">
            <w:pPr>
              <w:autoSpaceDE w:val="0"/>
              <w:autoSpaceDN w:val="0"/>
              <w:adjustRightInd w:val="0"/>
              <w:spacing w:before="0" w:after="0"/>
              <w:jc w:val="both"/>
              <w:rPr>
                <w:rFonts w:ascii="Times New Roman" w:hAnsi="Times New Roman"/>
                <w:bCs/>
                <w:snapToGrid/>
                <w:lang w:val="en-GB" w:eastAsia="en-GB"/>
              </w:rPr>
            </w:pPr>
            <w:r w:rsidRPr="00F37800">
              <w:rPr>
                <w:rFonts w:ascii="Times New Roman" w:hAnsi="Times New Roman"/>
                <w:lang w:val="en-GB"/>
              </w:rPr>
              <w:t>Faint-proof life jacket. Inflation occurs upon water contact by means of a CO2 cartridge or by manual release with the toggle fastening. Outfitting:  weld together air ballo</w:t>
            </w:r>
            <w:r w:rsidR="005C57D1">
              <w:rPr>
                <w:rFonts w:ascii="Times New Roman" w:hAnsi="Times New Roman"/>
                <w:lang w:val="en-GB"/>
              </w:rPr>
              <w:t>o</w:t>
            </w:r>
            <w:r w:rsidRPr="00F37800">
              <w:rPr>
                <w:rFonts w:ascii="Times New Roman" w:hAnsi="Times New Roman"/>
                <w:lang w:val="en-GB"/>
              </w:rPr>
              <w:t>n with automatic-release, oral inflation tube, strong holder with snaps, variably adjustable waist belt with insert buckle, 6 reflector strips on flotation ballo</w:t>
            </w:r>
            <w:r w:rsidR="005C57D1">
              <w:rPr>
                <w:rFonts w:ascii="Times New Roman" w:hAnsi="Times New Roman"/>
                <w:lang w:val="en-GB"/>
              </w:rPr>
              <w:t>o</w:t>
            </w:r>
            <w:r w:rsidRPr="00F37800">
              <w:rPr>
                <w:rFonts w:ascii="Times New Roman" w:hAnsi="Times New Roman"/>
                <w:lang w:val="en-GB"/>
              </w:rPr>
              <w:t>n, Uni size (60 - 120 kg)</w:t>
            </w:r>
          </w:p>
        </w:tc>
        <w:tc>
          <w:tcPr>
            <w:tcW w:w="4911" w:type="dxa"/>
          </w:tcPr>
          <w:p w14:paraId="437100AD" w14:textId="77777777" w:rsidR="004F77E8" w:rsidRPr="00F37800" w:rsidRDefault="004F77E8" w:rsidP="00301346">
            <w:pPr>
              <w:rPr>
                <w:rFonts w:ascii="Times New Roman" w:hAnsi="Times New Roman"/>
                <w:b/>
                <w:lang w:val="en-GB"/>
              </w:rPr>
            </w:pPr>
          </w:p>
        </w:tc>
        <w:tc>
          <w:tcPr>
            <w:tcW w:w="0" w:type="auto"/>
          </w:tcPr>
          <w:p w14:paraId="6133B8AC" w14:textId="77777777" w:rsidR="004F77E8" w:rsidRPr="00F37800" w:rsidRDefault="004F77E8" w:rsidP="00301346">
            <w:pPr>
              <w:rPr>
                <w:rFonts w:ascii="Times New Roman" w:hAnsi="Times New Roman"/>
                <w:b/>
                <w:lang w:val="en-GB"/>
              </w:rPr>
            </w:pPr>
          </w:p>
        </w:tc>
        <w:tc>
          <w:tcPr>
            <w:tcW w:w="0" w:type="auto"/>
          </w:tcPr>
          <w:p w14:paraId="184097CC" w14:textId="77777777" w:rsidR="004F77E8" w:rsidRPr="00F37800" w:rsidRDefault="004F77E8" w:rsidP="00301346">
            <w:pPr>
              <w:rPr>
                <w:rFonts w:ascii="Times New Roman" w:hAnsi="Times New Roman"/>
                <w:b/>
                <w:lang w:val="en-GB"/>
              </w:rPr>
            </w:pPr>
          </w:p>
        </w:tc>
      </w:tr>
      <w:tr w:rsidR="004F77E8" w:rsidRPr="00F37800" w14:paraId="4F2F4BF1" w14:textId="77777777" w:rsidTr="007F6C52">
        <w:tc>
          <w:tcPr>
            <w:tcW w:w="0" w:type="auto"/>
          </w:tcPr>
          <w:p w14:paraId="49BB071F"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17</w:t>
            </w:r>
          </w:p>
        </w:tc>
        <w:tc>
          <w:tcPr>
            <w:tcW w:w="5028" w:type="dxa"/>
            <w:vAlign w:val="center"/>
          </w:tcPr>
          <w:p w14:paraId="2D27DB55" w14:textId="77777777" w:rsidR="00F37800" w:rsidRPr="00F37800" w:rsidRDefault="004F77E8" w:rsidP="004F77E8">
            <w:pPr>
              <w:autoSpaceDE w:val="0"/>
              <w:autoSpaceDN w:val="0"/>
              <w:adjustRightInd w:val="0"/>
              <w:spacing w:before="0" w:after="0"/>
              <w:rPr>
                <w:rFonts w:ascii="Times New Roman" w:hAnsi="Times New Roman"/>
                <w:b/>
                <w:bCs/>
                <w:lang w:val="en-GB"/>
              </w:rPr>
            </w:pPr>
            <w:r w:rsidRPr="00F37800">
              <w:rPr>
                <w:rFonts w:ascii="Times New Roman" w:hAnsi="Times New Roman"/>
                <w:b/>
                <w:bCs/>
                <w:lang w:val="en-GB"/>
              </w:rPr>
              <w:t>EMERGENCY BACKPACK FOR FIRE BRIGADES</w:t>
            </w:r>
          </w:p>
          <w:p w14:paraId="270D0263" w14:textId="6CE1CAA4" w:rsidR="004F77E8" w:rsidRPr="00F37800" w:rsidRDefault="004F77E8" w:rsidP="00F37800">
            <w:pPr>
              <w:autoSpaceDE w:val="0"/>
              <w:autoSpaceDN w:val="0"/>
              <w:adjustRightInd w:val="0"/>
              <w:spacing w:before="0" w:after="0"/>
              <w:jc w:val="both"/>
              <w:rPr>
                <w:rFonts w:ascii="Times New Roman" w:hAnsi="Times New Roman"/>
                <w:b/>
                <w:bCs/>
                <w:snapToGrid/>
                <w:lang w:val="en-GB" w:eastAsia="en-GB"/>
              </w:rPr>
            </w:pPr>
            <w:r w:rsidRPr="00F37800">
              <w:rPr>
                <w:rFonts w:ascii="Times New Roman" w:hAnsi="Times New Roman"/>
                <w:lang w:val="en-GB"/>
              </w:rPr>
              <w:t>High-grade bandage material, such as textile triangle-bandages, rescue-cover, aluminium bandage, sterile wound-compress, various bandages for fixing, mull, momentary-bandages, finger-bandages, various plasters and leather finger-stalls, etc.</w:t>
            </w:r>
          </w:p>
        </w:tc>
        <w:tc>
          <w:tcPr>
            <w:tcW w:w="4911" w:type="dxa"/>
          </w:tcPr>
          <w:p w14:paraId="392151E7" w14:textId="77777777" w:rsidR="004F77E8" w:rsidRPr="00F37800" w:rsidRDefault="004F77E8" w:rsidP="00301346">
            <w:pPr>
              <w:rPr>
                <w:rFonts w:ascii="Times New Roman" w:hAnsi="Times New Roman"/>
                <w:b/>
                <w:lang w:val="en-GB"/>
              </w:rPr>
            </w:pPr>
          </w:p>
        </w:tc>
        <w:tc>
          <w:tcPr>
            <w:tcW w:w="0" w:type="auto"/>
          </w:tcPr>
          <w:p w14:paraId="4E4FDEC3" w14:textId="77777777" w:rsidR="004F77E8" w:rsidRPr="00F37800" w:rsidRDefault="004F77E8" w:rsidP="00301346">
            <w:pPr>
              <w:rPr>
                <w:rFonts w:ascii="Times New Roman" w:hAnsi="Times New Roman"/>
                <w:b/>
                <w:lang w:val="en-GB"/>
              </w:rPr>
            </w:pPr>
          </w:p>
        </w:tc>
        <w:tc>
          <w:tcPr>
            <w:tcW w:w="0" w:type="auto"/>
          </w:tcPr>
          <w:p w14:paraId="6921C27E" w14:textId="77777777" w:rsidR="004F77E8" w:rsidRPr="00F37800" w:rsidRDefault="004F77E8" w:rsidP="00301346">
            <w:pPr>
              <w:rPr>
                <w:rFonts w:ascii="Times New Roman" w:hAnsi="Times New Roman"/>
                <w:b/>
                <w:lang w:val="en-GB"/>
              </w:rPr>
            </w:pPr>
          </w:p>
        </w:tc>
      </w:tr>
      <w:tr w:rsidR="004F77E8" w:rsidRPr="00F37800" w14:paraId="7FB7829A" w14:textId="77777777" w:rsidTr="007F6C52">
        <w:tc>
          <w:tcPr>
            <w:tcW w:w="0" w:type="auto"/>
          </w:tcPr>
          <w:p w14:paraId="6481332A"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18</w:t>
            </w:r>
          </w:p>
        </w:tc>
        <w:tc>
          <w:tcPr>
            <w:tcW w:w="5028" w:type="dxa"/>
            <w:vAlign w:val="center"/>
          </w:tcPr>
          <w:p w14:paraId="6C840DDC" w14:textId="77777777" w:rsidR="00F37800" w:rsidRPr="00F37800" w:rsidRDefault="004F77E8" w:rsidP="00F37800">
            <w:pPr>
              <w:autoSpaceDE w:val="0"/>
              <w:autoSpaceDN w:val="0"/>
              <w:adjustRightInd w:val="0"/>
              <w:spacing w:before="0" w:after="0"/>
              <w:jc w:val="both"/>
              <w:rPr>
                <w:rFonts w:ascii="Times New Roman" w:hAnsi="Times New Roman"/>
                <w:b/>
                <w:bCs/>
                <w:lang w:val="en-GB"/>
              </w:rPr>
            </w:pPr>
            <w:r w:rsidRPr="00F37800">
              <w:rPr>
                <w:rFonts w:ascii="Times New Roman" w:hAnsi="Times New Roman"/>
                <w:b/>
                <w:bCs/>
                <w:lang w:val="en-GB"/>
              </w:rPr>
              <w:t>WARNING PYRAMID</w:t>
            </w:r>
          </w:p>
          <w:p w14:paraId="4B94D190" w14:textId="5EC9530D" w:rsidR="004F77E8" w:rsidRPr="00F37800" w:rsidRDefault="004F77E8" w:rsidP="00F37800">
            <w:pPr>
              <w:autoSpaceDE w:val="0"/>
              <w:autoSpaceDN w:val="0"/>
              <w:adjustRightInd w:val="0"/>
              <w:spacing w:before="0" w:after="0"/>
              <w:jc w:val="both"/>
              <w:rPr>
                <w:rFonts w:ascii="Times New Roman" w:hAnsi="Times New Roman"/>
                <w:b/>
                <w:bCs/>
                <w:snapToGrid/>
                <w:lang w:val="en-GB" w:eastAsia="en-GB"/>
              </w:rPr>
            </w:pPr>
            <w:r w:rsidRPr="00F37800">
              <w:rPr>
                <w:rFonts w:ascii="Times New Roman" w:hAnsi="Times New Roman"/>
                <w:lang w:val="en-GB"/>
              </w:rPr>
              <w:t>WITH DANGER SYMBOL, 60 CM, Foldable traffic sign with lettering. With covering.</w:t>
            </w:r>
          </w:p>
        </w:tc>
        <w:tc>
          <w:tcPr>
            <w:tcW w:w="4911" w:type="dxa"/>
          </w:tcPr>
          <w:p w14:paraId="27384C18" w14:textId="77777777" w:rsidR="004F77E8" w:rsidRPr="00F37800" w:rsidRDefault="004F77E8" w:rsidP="00301346">
            <w:pPr>
              <w:rPr>
                <w:rFonts w:ascii="Times New Roman" w:hAnsi="Times New Roman"/>
                <w:b/>
                <w:lang w:val="en-GB"/>
              </w:rPr>
            </w:pPr>
          </w:p>
        </w:tc>
        <w:tc>
          <w:tcPr>
            <w:tcW w:w="0" w:type="auto"/>
          </w:tcPr>
          <w:p w14:paraId="35CBF2D6" w14:textId="77777777" w:rsidR="004F77E8" w:rsidRPr="00F37800" w:rsidRDefault="004F77E8" w:rsidP="00301346">
            <w:pPr>
              <w:rPr>
                <w:rFonts w:ascii="Times New Roman" w:hAnsi="Times New Roman"/>
                <w:b/>
                <w:lang w:val="en-GB"/>
              </w:rPr>
            </w:pPr>
          </w:p>
        </w:tc>
        <w:tc>
          <w:tcPr>
            <w:tcW w:w="0" w:type="auto"/>
          </w:tcPr>
          <w:p w14:paraId="6C2FC578" w14:textId="77777777" w:rsidR="004F77E8" w:rsidRPr="00F37800" w:rsidRDefault="004F77E8" w:rsidP="00301346">
            <w:pPr>
              <w:rPr>
                <w:rFonts w:ascii="Times New Roman" w:hAnsi="Times New Roman"/>
                <w:b/>
                <w:lang w:val="en-GB"/>
              </w:rPr>
            </w:pPr>
          </w:p>
        </w:tc>
      </w:tr>
      <w:tr w:rsidR="004F77E8" w:rsidRPr="00F37800" w14:paraId="69228D6F" w14:textId="77777777" w:rsidTr="00BE6634">
        <w:tc>
          <w:tcPr>
            <w:tcW w:w="0" w:type="auto"/>
          </w:tcPr>
          <w:p w14:paraId="3E1A5172"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19</w:t>
            </w:r>
          </w:p>
        </w:tc>
        <w:tc>
          <w:tcPr>
            <w:tcW w:w="5028" w:type="dxa"/>
            <w:vAlign w:val="bottom"/>
          </w:tcPr>
          <w:p w14:paraId="105E5475" w14:textId="77777777" w:rsidR="00F37800" w:rsidRPr="00F37800" w:rsidRDefault="004F77E8" w:rsidP="00F37800">
            <w:pPr>
              <w:autoSpaceDE w:val="0"/>
              <w:autoSpaceDN w:val="0"/>
              <w:adjustRightInd w:val="0"/>
              <w:spacing w:before="0" w:after="0"/>
              <w:jc w:val="both"/>
              <w:rPr>
                <w:rFonts w:ascii="Times New Roman" w:hAnsi="Times New Roman"/>
                <w:b/>
                <w:bCs/>
                <w:lang w:val="en-GB"/>
              </w:rPr>
            </w:pPr>
            <w:r w:rsidRPr="00F37800">
              <w:rPr>
                <w:rFonts w:ascii="Times New Roman" w:hAnsi="Times New Roman"/>
                <w:b/>
                <w:bCs/>
                <w:lang w:val="en-GB"/>
              </w:rPr>
              <w:t>Flashing foldable traffic control cone 60 CM</w:t>
            </w:r>
          </w:p>
          <w:p w14:paraId="12B353DD" w14:textId="2F3B48A3" w:rsidR="004F77E8" w:rsidRPr="00F37800" w:rsidRDefault="004F77E8" w:rsidP="00F37800">
            <w:pPr>
              <w:autoSpaceDE w:val="0"/>
              <w:autoSpaceDN w:val="0"/>
              <w:adjustRightInd w:val="0"/>
              <w:spacing w:before="0" w:after="0"/>
              <w:jc w:val="both"/>
              <w:rPr>
                <w:rFonts w:ascii="Times New Roman" w:hAnsi="Times New Roman"/>
                <w:b/>
                <w:bCs/>
                <w:snapToGrid/>
                <w:lang w:val="en-GB" w:eastAsia="en-GB"/>
              </w:rPr>
            </w:pPr>
            <w:r w:rsidRPr="00F37800">
              <w:rPr>
                <w:rFonts w:ascii="Times New Roman" w:hAnsi="Times New Roman"/>
                <w:lang w:val="en-GB"/>
              </w:rPr>
              <w:t>Visible from all directions (360°) from over 900 feet. With integrated, powerful flashing light for even better visibility in the dark or under twilight conditions. Easy handling.</w:t>
            </w:r>
          </w:p>
        </w:tc>
        <w:tc>
          <w:tcPr>
            <w:tcW w:w="4911" w:type="dxa"/>
          </w:tcPr>
          <w:p w14:paraId="04A509C6" w14:textId="77777777" w:rsidR="004F77E8" w:rsidRPr="00F37800" w:rsidRDefault="004F77E8" w:rsidP="00301346">
            <w:pPr>
              <w:rPr>
                <w:rFonts w:ascii="Times New Roman" w:hAnsi="Times New Roman"/>
                <w:b/>
                <w:lang w:val="en-GB"/>
              </w:rPr>
            </w:pPr>
          </w:p>
        </w:tc>
        <w:tc>
          <w:tcPr>
            <w:tcW w:w="0" w:type="auto"/>
          </w:tcPr>
          <w:p w14:paraId="4A74A528" w14:textId="77777777" w:rsidR="004F77E8" w:rsidRPr="00F37800" w:rsidRDefault="004F77E8" w:rsidP="00301346">
            <w:pPr>
              <w:rPr>
                <w:rFonts w:ascii="Times New Roman" w:hAnsi="Times New Roman"/>
                <w:b/>
                <w:lang w:val="en-GB"/>
              </w:rPr>
            </w:pPr>
          </w:p>
        </w:tc>
        <w:tc>
          <w:tcPr>
            <w:tcW w:w="0" w:type="auto"/>
          </w:tcPr>
          <w:p w14:paraId="77F0BA28" w14:textId="77777777" w:rsidR="004F77E8" w:rsidRPr="00F37800" w:rsidRDefault="004F77E8" w:rsidP="00301346">
            <w:pPr>
              <w:rPr>
                <w:rFonts w:ascii="Times New Roman" w:hAnsi="Times New Roman"/>
                <w:b/>
                <w:lang w:val="en-GB"/>
              </w:rPr>
            </w:pPr>
          </w:p>
        </w:tc>
      </w:tr>
      <w:tr w:rsidR="004F77E8" w:rsidRPr="00F37800" w14:paraId="2EE5C71F" w14:textId="77777777" w:rsidTr="00BE6634">
        <w:tc>
          <w:tcPr>
            <w:tcW w:w="0" w:type="auto"/>
          </w:tcPr>
          <w:p w14:paraId="6D98D3BB" w14:textId="77777777" w:rsidR="004F77E8" w:rsidRPr="00F37800" w:rsidRDefault="004F77E8" w:rsidP="00301346">
            <w:pPr>
              <w:rPr>
                <w:rFonts w:ascii="Times New Roman" w:hAnsi="Times New Roman"/>
                <w:b/>
                <w:lang w:val="en-GB"/>
              </w:rPr>
            </w:pPr>
            <w:r w:rsidRPr="00F37800">
              <w:rPr>
                <w:rFonts w:ascii="Times New Roman" w:hAnsi="Times New Roman"/>
                <w:b/>
                <w:lang w:val="en-GB"/>
              </w:rPr>
              <w:lastRenderedPageBreak/>
              <w:t>20</w:t>
            </w:r>
          </w:p>
        </w:tc>
        <w:tc>
          <w:tcPr>
            <w:tcW w:w="5028" w:type="dxa"/>
            <w:vAlign w:val="bottom"/>
          </w:tcPr>
          <w:p w14:paraId="0437CFDC" w14:textId="77777777" w:rsidR="00F37800" w:rsidRPr="00F37800" w:rsidRDefault="004F77E8" w:rsidP="006037A6">
            <w:pPr>
              <w:keepNext/>
              <w:autoSpaceDE w:val="0"/>
              <w:autoSpaceDN w:val="0"/>
              <w:adjustRightInd w:val="0"/>
              <w:spacing w:before="0" w:after="0"/>
              <w:jc w:val="both"/>
              <w:rPr>
                <w:rFonts w:ascii="Times New Roman" w:hAnsi="Times New Roman"/>
                <w:b/>
                <w:bCs/>
                <w:lang w:val="en-GB"/>
              </w:rPr>
            </w:pPr>
            <w:r w:rsidRPr="00F37800">
              <w:rPr>
                <w:rFonts w:ascii="Times New Roman" w:hAnsi="Times New Roman"/>
                <w:b/>
                <w:bCs/>
                <w:lang w:val="en-GB"/>
              </w:rPr>
              <w:t>Europe barrier tape</w:t>
            </w:r>
          </w:p>
          <w:p w14:paraId="1AFFA92B" w14:textId="6D5A6B5A" w:rsidR="004F77E8" w:rsidRPr="00F37800" w:rsidRDefault="004F77E8" w:rsidP="00F37800">
            <w:pPr>
              <w:autoSpaceDE w:val="0"/>
              <w:autoSpaceDN w:val="0"/>
              <w:adjustRightInd w:val="0"/>
              <w:spacing w:before="0" w:after="0"/>
              <w:jc w:val="both"/>
              <w:rPr>
                <w:rFonts w:ascii="Times New Roman" w:hAnsi="Times New Roman"/>
                <w:b/>
                <w:bCs/>
                <w:snapToGrid/>
                <w:lang w:val="en-GB" w:eastAsia="en-GB"/>
              </w:rPr>
            </w:pPr>
            <w:r w:rsidRPr="00F37800">
              <w:rPr>
                <w:rFonts w:ascii="Times New Roman" w:hAnsi="Times New Roman"/>
                <w:lang w:val="en-GB"/>
              </w:rPr>
              <w:t>The non-adhesive tape in roll 500 m long and 80 mm wide. Red/white printed stripes on both sides.</w:t>
            </w:r>
          </w:p>
        </w:tc>
        <w:tc>
          <w:tcPr>
            <w:tcW w:w="4911" w:type="dxa"/>
          </w:tcPr>
          <w:p w14:paraId="5D099064" w14:textId="77777777" w:rsidR="004F77E8" w:rsidRPr="00F37800" w:rsidRDefault="004F77E8" w:rsidP="00301346">
            <w:pPr>
              <w:rPr>
                <w:rFonts w:ascii="Times New Roman" w:hAnsi="Times New Roman"/>
                <w:b/>
                <w:lang w:val="en-GB"/>
              </w:rPr>
            </w:pPr>
          </w:p>
        </w:tc>
        <w:tc>
          <w:tcPr>
            <w:tcW w:w="0" w:type="auto"/>
          </w:tcPr>
          <w:p w14:paraId="52F527E4" w14:textId="77777777" w:rsidR="004F77E8" w:rsidRPr="00F37800" w:rsidRDefault="004F77E8" w:rsidP="00301346">
            <w:pPr>
              <w:rPr>
                <w:rFonts w:ascii="Times New Roman" w:hAnsi="Times New Roman"/>
                <w:b/>
                <w:lang w:val="en-GB"/>
              </w:rPr>
            </w:pPr>
          </w:p>
        </w:tc>
        <w:tc>
          <w:tcPr>
            <w:tcW w:w="0" w:type="auto"/>
          </w:tcPr>
          <w:p w14:paraId="22082E52" w14:textId="77777777" w:rsidR="004F77E8" w:rsidRPr="00F37800" w:rsidRDefault="004F77E8" w:rsidP="00301346">
            <w:pPr>
              <w:rPr>
                <w:rFonts w:ascii="Times New Roman" w:hAnsi="Times New Roman"/>
                <w:b/>
                <w:lang w:val="en-GB"/>
              </w:rPr>
            </w:pPr>
          </w:p>
        </w:tc>
      </w:tr>
      <w:tr w:rsidR="004F77E8" w:rsidRPr="00F37800" w14:paraId="0AFE1CB6" w14:textId="77777777" w:rsidTr="00BE6634">
        <w:tc>
          <w:tcPr>
            <w:tcW w:w="0" w:type="auto"/>
          </w:tcPr>
          <w:p w14:paraId="4014C71B" w14:textId="77777777" w:rsidR="004F77E8" w:rsidRPr="00F37800" w:rsidRDefault="004F77E8" w:rsidP="00301346">
            <w:pPr>
              <w:rPr>
                <w:rFonts w:ascii="Times New Roman" w:hAnsi="Times New Roman"/>
                <w:b/>
                <w:lang w:val="en-GB"/>
              </w:rPr>
            </w:pPr>
            <w:r w:rsidRPr="00F37800">
              <w:rPr>
                <w:rFonts w:ascii="Times New Roman" w:hAnsi="Times New Roman"/>
                <w:b/>
                <w:lang w:val="en-GB"/>
              </w:rPr>
              <w:t>21</w:t>
            </w:r>
          </w:p>
        </w:tc>
        <w:tc>
          <w:tcPr>
            <w:tcW w:w="5028" w:type="dxa"/>
            <w:vAlign w:val="bottom"/>
          </w:tcPr>
          <w:p w14:paraId="0B55B0FC" w14:textId="77777777" w:rsidR="00F37800" w:rsidRPr="00F37800" w:rsidRDefault="004F77E8" w:rsidP="00F37800">
            <w:pPr>
              <w:autoSpaceDE w:val="0"/>
              <w:autoSpaceDN w:val="0"/>
              <w:adjustRightInd w:val="0"/>
              <w:spacing w:before="0" w:after="0"/>
              <w:jc w:val="both"/>
              <w:rPr>
                <w:rFonts w:ascii="Times New Roman" w:hAnsi="Times New Roman"/>
                <w:b/>
                <w:bCs/>
                <w:lang w:val="en-GB"/>
              </w:rPr>
            </w:pPr>
            <w:r w:rsidRPr="00F37800">
              <w:rPr>
                <w:rFonts w:ascii="Times New Roman" w:hAnsi="Times New Roman"/>
                <w:b/>
                <w:bCs/>
                <w:lang w:val="en-GB"/>
              </w:rPr>
              <w:t>Power Generator</w:t>
            </w:r>
          </w:p>
          <w:p w14:paraId="78271E49" w14:textId="061B41C5" w:rsidR="004F77E8" w:rsidRPr="00F37800" w:rsidRDefault="004F77E8" w:rsidP="00F37800">
            <w:pPr>
              <w:autoSpaceDE w:val="0"/>
              <w:autoSpaceDN w:val="0"/>
              <w:adjustRightInd w:val="0"/>
              <w:spacing w:before="0" w:after="0"/>
              <w:jc w:val="both"/>
              <w:rPr>
                <w:rFonts w:ascii="Times New Roman" w:hAnsi="Times New Roman"/>
                <w:b/>
                <w:bCs/>
                <w:snapToGrid/>
                <w:lang w:val="en-GB" w:eastAsia="en-GB"/>
              </w:rPr>
            </w:pPr>
            <w:r w:rsidRPr="00F37800">
              <w:rPr>
                <w:rFonts w:ascii="Times New Roman" w:hAnsi="Times New Roman"/>
                <w:lang w:val="en-GB"/>
              </w:rPr>
              <w:t>It meets the requirements of DIN 14685 or equivalent.</w:t>
            </w:r>
            <w:r w:rsidRPr="00F37800">
              <w:rPr>
                <w:rFonts w:ascii="Times New Roman" w:hAnsi="Times New Roman"/>
                <w:lang w:val="en-GB"/>
              </w:rPr>
              <w:br/>
              <w:t>It is suitable for use also by Fire departments or users who require a higher level of protection, power min 8 kVA with digital display, working in emergency mode. Type – synchronized with electronic controller; Voltage – 230/400 V; 2-cylinder and 4-stroke gasoline engine, cool cleaner, Consumption – approx.  6 l/h under full load, user manual (certificate) for appropriate use in EU with CE Declaration of Conformity</w:t>
            </w:r>
          </w:p>
        </w:tc>
        <w:tc>
          <w:tcPr>
            <w:tcW w:w="4911" w:type="dxa"/>
          </w:tcPr>
          <w:p w14:paraId="0FC1E1AA" w14:textId="77777777" w:rsidR="004F77E8" w:rsidRPr="00F37800" w:rsidRDefault="004F77E8" w:rsidP="00301346">
            <w:pPr>
              <w:rPr>
                <w:rFonts w:ascii="Times New Roman" w:hAnsi="Times New Roman"/>
                <w:b/>
                <w:lang w:val="en-GB"/>
              </w:rPr>
            </w:pPr>
          </w:p>
        </w:tc>
        <w:tc>
          <w:tcPr>
            <w:tcW w:w="0" w:type="auto"/>
          </w:tcPr>
          <w:p w14:paraId="1BFAF613" w14:textId="77777777" w:rsidR="004F77E8" w:rsidRPr="00F37800" w:rsidRDefault="004F77E8" w:rsidP="00301346">
            <w:pPr>
              <w:rPr>
                <w:rFonts w:ascii="Times New Roman" w:hAnsi="Times New Roman"/>
                <w:b/>
                <w:lang w:val="en-GB"/>
              </w:rPr>
            </w:pPr>
          </w:p>
        </w:tc>
        <w:tc>
          <w:tcPr>
            <w:tcW w:w="0" w:type="auto"/>
          </w:tcPr>
          <w:p w14:paraId="05BEFD0A" w14:textId="77777777" w:rsidR="004F77E8" w:rsidRPr="00F37800" w:rsidRDefault="004F77E8" w:rsidP="00301346">
            <w:pPr>
              <w:rPr>
                <w:rFonts w:ascii="Times New Roman" w:hAnsi="Times New Roman"/>
                <w:b/>
                <w:lang w:val="en-GB"/>
              </w:rPr>
            </w:pPr>
          </w:p>
        </w:tc>
      </w:tr>
    </w:tbl>
    <w:p w14:paraId="3CED6A88" w14:textId="77777777" w:rsidR="00ED5BC2" w:rsidRPr="00F37800" w:rsidRDefault="00ED5BC2" w:rsidP="00ED5BC2">
      <w:pPr>
        <w:pStyle w:val="af7"/>
        <w:numPr>
          <w:ilvl w:val="0"/>
          <w:numId w:val="42"/>
        </w:numPr>
        <w:ind w:left="1267"/>
        <w:jc w:val="both"/>
        <w:rPr>
          <w:rFonts w:ascii="Times New Roman" w:hAnsi="Times New Roman"/>
          <w:sz w:val="22"/>
          <w:szCs w:val="22"/>
          <w:lang w:val="en-GB"/>
        </w:rPr>
      </w:pPr>
      <w:r w:rsidRPr="00F37800">
        <w:rPr>
          <w:rFonts w:ascii="Times New Roman" w:hAnsi="Times New Roman"/>
          <w:sz w:val="22"/>
          <w:szCs w:val="22"/>
          <w:lang w:val="en-GB"/>
        </w:rPr>
        <w:t>The tenderer shall warrant that the supplies are new, unused, of the most recent models and incorporate all recent improvements in design and materials.</w:t>
      </w:r>
    </w:p>
    <w:p w14:paraId="7B1CAFC1" w14:textId="4FCFEB41" w:rsidR="00ED5BC2" w:rsidRPr="00F37800" w:rsidRDefault="00ED5BC2" w:rsidP="00ED5BC2">
      <w:pPr>
        <w:pStyle w:val="af7"/>
        <w:numPr>
          <w:ilvl w:val="0"/>
          <w:numId w:val="42"/>
        </w:numPr>
        <w:spacing w:before="0"/>
        <w:jc w:val="both"/>
        <w:rPr>
          <w:rFonts w:ascii="Times New Roman" w:hAnsi="Times New Roman"/>
          <w:sz w:val="22"/>
          <w:szCs w:val="22"/>
          <w:lang w:val="en-GB"/>
        </w:rPr>
      </w:pPr>
      <w:r w:rsidRPr="00F37800">
        <w:rPr>
          <w:rFonts w:ascii="Times New Roman" w:hAnsi="Times New Roman"/>
          <w:sz w:val="22"/>
          <w:szCs w:val="22"/>
          <w:lang w:val="en-GB"/>
        </w:rPr>
        <w:t>The Technical Specification describes the minimum requirements. Participants should offer equipment fully covering or exceeding the minimum parameters and functionalities set out in this specification.</w:t>
      </w:r>
    </w:p>
    <w:p w14:paraId="7680FAA5" w14:textId="20718457" w:rsidR="00FE21F2" w:rsidRPr="00F37800" w:rsidRDefault="00FE21F2" w:rsidP="00ED5BC2">
      <w:pPr>
        <w:pStyle w:val="af7"/>
        <w:numPr>
          <w:ilvl w:val="0"/>
          <w:numId w:val="42"/>
        </w:numPr>
        <w:spacing w:before="0"/>
        <w:jc w:val="both"/>
        <w:rPr>
          <w:rFonts w:ascii="Times New Roman" w:hAnsi="Times New Roman"/>
          <w:sz w:val="22"/>
          <w:szCs w:val="22"/>
          <w:lang w:val="en-GB"/>
        </w:rPr>
      </w:pPr>
      <w:r w:rsidRPr="00F37800">
        <w:rPr>
          <w:rFonts w:ascii="Times New Roman" w:hAnsi="Times New Roman"/>
          <w:sz w:val="22"/>
          <w:szCs w:val="22"/>
          <w:lang w:val="en-GB"/>
        </w:rPr>
        <w:t>The supplies must comply with the most recent European standards for the respective equipment.</w:t>
      </w:r>
    </w:p>
    <w:p w14:paraId="168F82D7" w14:textId="77777777" w:rsidR="00ED5BC2" w:rsidRPr="00F37800" w:rsidRDefault="00ED5BC2" w:rsidP="00ED5BC2">
      <w:pPr>
        <w:pStyle w:val="af7"/>
        <w:numPr>
          <w:ilvl w:val="0"/>
          <w:numId w:val="42"/>
        </w:numPr>
        <w:spacing w:before="0"/>
        <w:jc w:val="both"/>
        <w:rPr>
          <w:rFonts w:ascii="Times New Roman" w:hAnsi="Times New Roman"/>
          <w:sz w:val="22"/>
          <w:szCs w:val="22"/>
          <w:lang w:val="en-GB"/>
        </w:rPr>
      </w:pPr>
      <w:r w:rsidRPr="00F37800">
        <w:rPr>
          <w:rFonts w:ascii="Times New Roman" w:hAnsi="Times New Roman"/>
          <w:sz w:val="22"/>
          <w:szCs w:val="22"/>
          <w:lang w:val="en-GB"/>
        </w:rPr>
        <w:t>At each reference to a standard, specification, technical evaluation, technical approval or technical standard above, the Contracting Authority shall also accept the equivalent (s).</w:t>
      </w:r>
    </w:p>
    <w:p w14:paraId="1A9B322C" w14:textId="77777777" w:rsidR="00ED5BC2" w:rsidRPr="00F37800" w:rsidRDefault="00ED5BC2" w:rsidP="00ED5BC2">
      <w:pPr>
        <w:pStyle w:val="af7"/>
        <w:numPr>
          <w:ilvl w:val="0"/>
          <w:numId w:val="42"/>
        </w:numPr>
        <w:spacing w:before="0"/>
        <w:jc w:val="both"/>
        <w:rPr>
          <w:rFonts w:ascii="Times New Roman" w:hAnsi="Times New Roman"/>
          <w:sz w:val="22"/>
          <w:szCs w:val="22"/>
          <w:lang w:val="en-GB"/>
        </w:rPr>
      </w:pPr>
      <w:r w:rsidRPr="00F37800">
        <w:rPr>
          <w:rFonts w:ascii="Times New Roman" w:hAnsi="Times New Roman"/>
          <w:sz w:val="22"/>
          <w:szCs w:val="22"/>
          <w:lang w:val="en-GB"/>
        </w:rPr>
        <w:t>For those specified in the Technical Specification: specific standard, specification, technical evaluation, technical approval, technical standard, specific process or method of manufacture, specific model, source, specific process that characterizes the product or service, trademark, patent, type, specific origin or read production to be supplemented by the words "or equivalent".</w:t>
      </w:r>
    </w:p>
    <w:p w14:paraId="093099FD" w14:textId="77777777" w:rsidR="00104DB7" w:rsidRPr="00F37800" w:rsidRDefault="00104DB7" w:rsidP="00D10EF9">
      <w:pPr>
        <w:rPr>
          <w:rFonts w:ascii="Times New Roman" w:hAnsi="Times New Roman"/>
          <w:sz w:val="22"/>
          <w:szCs w:val="22"/>
          <w:lang w:val="en-GB"/>
        </w:rPr>
      </w:pPr>
    </w:p>
    <w:sectPr w:rsidR="00104DB7" w:rsidRPr="00F37800" w:rsidSect="0067027A">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851" w:right="1134" w:bottom="851"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47334" w14:textId="77777777" w:rsidR="00510E91" w:rsidRDefault="00510E91">
      <w:r>
        <w:separator/>
      </w:r>
    </w:p>
  </w:endnote>
  <w:endnote w:type="continuationSeparator" w:id="0">
    <w:p w14:paraId="0BDBB891" w14:textId="77777777" w:rsidR="00510E91" w:rsidRDefault="0051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51DE3" w14:textId="77777777" w:rsidR="001730FC" w:rsidRDefault="001730F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DC1F0" w14:textId="77777777" w:rsidR="00702D85" w:rsidRPr="00C4214C" w:rsidRDefault="00065BB5" w:rsidP="00B25580">
    <w:pPr>
      <w:pStyle w:val="a8"/>
      <w:tabs>
        <w:tab w:val="clear" w:pos="4320"/>
        <w:tab w:val="clear" w:pos="8640"/>
        <w:tab w:val="right" w:pos="14317"/>
      </w:tabs>
      <w:spacing w:before="0" w:after="0"/>
      <w:rPr>
        <w:rFonts w:ascii="Times New Roman" w:hAnsi="Times New Roman"/>
        <w:sz w:val="18"/>
        <w:szCs w:val="18"/>
        <w:lang w:val="en-GB"/>
      </w:rPr>
    </w:pPr>
    <w:r w:rsidRPr="00065BB5">
      <w:rPr>
        <w:rFonts w:ascii="Times New Roman" w:hAnsi="Times New Roman"/>
        <w:b/>
        <w:sz w:val="18"/>
        <w:lang w:val="en-GB"/>
      </w:rPr>
      <w:t>August 2020</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1730FC">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1730FC">
      <w:rPr>
        <w:rFonts w:ascii="Times New Roman" w:hAnsi="Times New Roman"/>
        <w:noProof/>
        <w:sz w:val="18"/>
        <w:szCs w:val="18"/>
        <w:lang w:val="en-GB"/>
      </w:rPr>
      <w:t>13</w:t>
    </w:r>
    <w:r w:rsidR="00B25580" w:rsidRPr="00C4214C">
      <w:rPr>
        <w:rFonts w:ascii="Times New Roman" w:hAnsi="Times New Roman"/>
        <w:sz w:val="18"/>
        <w:szCs w:val="18"/>
      </w:rPr>
      <w:fldChar w:fldCharType="end"/>
    </w:r>
  </w:p>
  <w:p w14:paraId="7E35DC58" w14:textId="3D3A8AA2" w:rsidR="00B25580" w:rsidRPr="00C4214C" w:rsidRDefault="008B5A9D" w:rsidP="00B25580">
    <w:pPr>
      <w:pStyle w:val="a8"/>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34057D">
      <w:rPr>
        <w:rFonts w:ascii="Times New Roman" w:hAnsi="Times New Roman"/>
        <w:noProof/>
        <w:sz w:val="18"/>
        <w:szCs w:val="18"/>
        <w:lang w:val="en-GB"/>
      </w:rPr>
      <w:t>c4f_annexiitechspeciiitechoffer_en</w:t>
    </w:r>
    <w:r w:rsidRPr="00E656F6">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9758B" w14:textId="77777777" w:rsidR="00B25580" w:rsidRPr="00C4214C" w:rsidRDefault="00065BB5" w:rsidP="00684176">
    <w:pPr>
      <w:pStyle w:val="a8"/>
      <w:tabs>
        <w:tab w:val="clear" w:pos="4320"/>
        <w:tab w:val="clear" w:pos="8640"/>
        <w:tab w:val="right" w:pos="14317"/>
      </w:tabs>
      <w:spacing w:before="0" w:after="0"/>
      <w:jc w:val="both"/>
      <w:rPr>
        <w:rFonts w:ascii="Times New Roman" w:hAnsi="Times New Roman"/>
        <w:sz w:val="18"/>
        <w:szCs w:val="18"/>
        <w:lang w:val="en-GB"/>
      </w:rPr>
    </w:pPr>
    <w:r w:rsidRPr="00065BB5">
      <w:rPr>
        <w:rFonts w:ascii="Times New Roman" w:hAnsi="Times New Roman"/>
        <w:b/>
        <w:sz w:val="18"/>
        <w:lang w:val="en-GB"/>
      </w:rPr>
      <w:t>August 2020</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1730FC">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1730FC">
      <w:rPr>
        <w:rFonts w:ascii="Times New Roman" w:hAnsi="Times New Roman"/>
        <w:noProof/>
        <w:sz w:val="18"/>
        <w:szCs w:val="18"/>
        <w:lang w:val="en-GB"/>
      </w:rPr>
      <w:t>13</w:t>
    </w:r>
    <w:r w:rsidR="00B25580" w:rsidRPr="00C4214C">
      <w:rPr>
        <w:rFonts w:ascii="Times New Roman" w:hAnsi="Times New Roman"/>
        <w:sz w:val="18"/>
        <w:szCs w:val="18"/>
      </w:rPr>
      <w:fldChar w:fldCharType="end"/>
    </w:r>
  </w:p>
  <w:p w14:paraId="270F4644" w14:textId="3D027D8A" w:rsidR="0030381F" w:rsidRPr="009F1BCE" w:rsidRDefault="008B5A9D" w:rsidP="00B25580">
    <w:pPr>
      <w:pStyle w:val="a8"/>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34057D">
      <w:rPr>
        <w:rFonts w:ascii="Times New Roman" w:hAnsi="Times New Roman"/>
        <w:noProof/>
        <w:sz w:val="18"/>
        <w:szCs w:val="18"/>
        <w:lang w:val="en-GB"/>
      </w:rPr>
      <w:t>c4f_annexiitechspeciiitechoffer_en</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1B0FE" w14:textId="77777777" w:rsidR="00510E91" w:rsidRDefault="00510E91">
      <w:r>
        <w:separator/>
      </w:r>
    </w:p>
  </w:footnote>
  <w:footnote w:type="continuationSeparator" w:id="0">
    <w:p w14:paraId="2E409548" w14:textId="77777777" w:rsidR="00510E91" w:rsidRDefault="00510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06618" w14:textId="77777777" w:rsidR="001730FC" w:rsidRDefault="001730F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45" w:type="dxa"/>
      <w:jc w:val="center"/>
      <w:tblLook w:val="04A0" w:firstRow="1" w:lastRow="0" w:firstColumn="1" w:lastColumn="0" w:noHBand="0" w:noVBand="1"/>
    </w:tblPr>
    <w:tblGrid>
      <w:gridCol w:w="2996"/>
      <w:gridCol w:w="5453"/>
      <w:gridCol w:w="1296"/>
    </w:tblGrid>
    <w:tr w:rsidR="003D50FE" w:rsidRPr="008B1ADB" w14:paraId="5CB5407A" w14:textId="77777777" w:rsidTr="00160E2F">
      <w:trPr>
        <w:jc w:val="center"/>
      </w:trPr>
      <w:tc>
        <w:tcPr>
          <w:tcW w:w="2900" w:type="dxa"/>
          <w:shd w:val="clear" w:color="auto" w:fill="auto"/>
        </w:tcPr>
        <w:p w14:paraId="101D43DB" w14:textId="77777777" w:rsidR="003D50FE" w:rsidRPr="008B1ADB" w:rsidRDefault="003D50FE" w:rsidP="003D50FE">
          <w:pPr>
            <w:rPr>
              <w:rFonts w:ascii="Calibri" w:hAnsi="Calibri"/>
            </w:rPr>
          </w:pPr>
          <w:r w:rsidRPr="00C71B57">
            <w:rPr>
              <w:rFonts w:ascii="Calibri" w:hAnsi="Calibri"/>
              <w:noProof/>
              <w:snapToGrid/>
              <w:lang w:val="en-GB" w:eastAsia="en-GB"/>
            </w:rPr>
            <w:drawing>
              <wp:inline distT="0" distB="0" distL="0" distR="0" wp14:anchorId="70A6FD6C" wp14:editId="51551BE2">
                <wp:extent cx="1765300" cy="552450"/>
                <wp:effectExtent l="0" t="0" r="0" b="0"/>
                <wp:docPr id="2" name="Picture 2" descr="Description: C:\Users\UTS\Desktop\Interreg BG TR Logo 3 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UTS\Desktop\Interreg BG TR Logo 3 lin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5300" cy="552450"/>
                        </a:xfrm>
                        <a:prstGeom prst="rect">
                          <a:avLst/>
                        </a:prstGeom>
                        <a:noFill/>
                        <a:ln>
                          <a:noFill/>
                        </a:ln>
                      </pic:spPr>
                    </pic:pic>
                  </a:graphicData>
                </a:graphic>
              </wp:inline>
            </w:drawing>
          </w:r>
        </w:p>
      </w:tc>
      <w:tc>
        <w:tcPr>
          <w:tcW w:w="5549" w:type="dxa"/>
          <w:vAlign w:val="center"/>
        </w:tcPr>
        <w:p w14:paraId="4DC0E22E" w14:textId="77777777" w:rsidR="003D50FE" w:rsidRPr="00A76C5C" w:rsidRDefault="003D50FE" w:rsidP="003D50FE">
          <w:pPr>
            <w:jc w:val="center"/>
            <w:rPr>
              <w:rFonts w:ascii="Times New Roman" w:hAnsi="Times New Roman"/>
              <w:i/>
              <w:noProof/>
            </w:rPr>
          </w:pPr>
          <w:r w:rsidRPr="00A76C5C">
            <w:rPr>
              <w:rFonts w:ascii="Times New Roman" w:hAnsi="Times New Roman"/>
              <w:i/>
              <w:noProof/>
            </w:rPr>
            <w:t>Project „Suloglu and Sozopol – Informed, Trained, Equipped“</w:t>
          </w:r>
        </w:p>
        <w:p w14:paraId="7BB1CC55" w14:textId="77777777" w:rsidR="003D50FE" w:rsidRPr="002971AA" w:rsidRDefault="003D50FE" w:rsidP="003D50FE">
          <w:pPr>
            <w:jc w:val="center"/>
            <w:rPr>
              <w:i/>
              <w:noProof/>
            </w:rPr>
          </w:pPr>
        </w:p>
      </w:tc>
      <w:tc>
        <w:tcPr>
          <w:tcW w:w="0" w:type="auto"/>
          <w:vAlign w:val="bottom"/>
        </w:tcPr>
        <w:p w14:paraId="6EF8DFF9" w14:textId="77777777" w:rsidR="003D50FE" w:rsidRPr="008B1ADB" w:rsidRDefault="003D50FE" w:rsidP="003D50FE">
          <w:pPr>
            <w:jc w:val="right"/>
            <w:rPr>
              <w:rFonts w:ascii="Calibri" w:hAnsi="Calibri" w:cs="Arial"/>
              <w:color w:val="7030A0"/>
            </w:rPr>
          </w:pPr>
          <w:r w:rsidRPr="00C71B57">
            <w:rPr>
              <w:rFonts w:ascii="Calibri" w:hAnsi="Calibri"/>
              <w:noProof/>
              <w:snapToGrid/>
              <w:lang w:val="en-GB" w:eastAsia="en-GB"/>
            </w:rPr>
            <w:drawing>
              <wp:inline distT="0" distB="0" distL="0" distR="0" wp14:anchorId="491B8C7C" wp14:editId="40E953A7">
                <wp:extent cx="685800" cy="577850"/>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577850"/>
                        </a:xfrm>
                        <a:prstGeom prst="rect">
                          <a:avLst/>
                        </a:prstGeom>
                        <a:noFill/>
                        <a:ln>
                          <a:noFill/>
                        </a:ln>
                      </pic:spPr>
                    </pic:pic>
                  </a:graphicData>
                </a:graphic>
              </wp:inline>
            </w:drawing>
          </w:r>
          <w:r>
            <w:rPr>
              <w:rFonts w:ascii="Calibri" w:hAnsi="Calibri"/>
              <w:noProof/>
            </w:rPr>
            <w:t xml:space="preserve">   </w:t>
          </w:r>
        </w:p>
      </w:tc>
    </w:tr>
  </w:tbl>
  <w:p w14:paraId="4849C1D7" w14:textId="77777777" w:rsidR="003D50FE" w:rsidRPr="003D50FE" w:rsidRDefault="003D50FE" w:rsidP="003D50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580" w:type="dxa"/>
      <w:jc w:val="center"/>
      <w:tblLook w:val="04A0" w:firstRow="1" w:lastRow="0" w:firstColumn="1" w:lastColumn="0" w:noHBand="0" w:noVBand="1"/>
    </w:tblPr>
    <w:tblGrid>
      <w:gridCol w:w="3516"/>
      <w:gridCol w:w="7896"/>
      <w:gridCol w:w="2168"/>
    </w:tblGrid>
    <w:tr w:rsidR="00A76C5C" w:rsidRPr="008B1ADB" w14:paraId="152FC1B1" w14:textId="77777777" w:rsidTr="001730FC">
      <w:trPr>
        <w:jc w:val="center"/>
      </w:trPr>
      <w:tc>
        <w:tcPr>
          <w:tcW w:w="3516" w:type="dxa"/>
          <w:shd w:val="clear" w:color="auto" w:fill="auto"/>
        </w:tcPr>
        <w:p w14:paraId="2C651E90" w14:textId="77777777" w:rsidR="00A76C5C" w:rsidRPr="008B1ADB" w:rsidRDefault="00A76C5C" w:rsidP="00A76C5C">
          <w:pPr>
            <w:rPr>
              <w:rFonts w:ascii="Calibri" w:hAnsi="Calibri"/>
            </w:rPr>
          </w:pPr>
          <w:bookmarkStart w:id="1" w:name="_Hlk38274766"/>
          <w:bookmarkStart w:id="2" w:name="_Hlk38274767"/>
          <w:bookmarkStart w:id="3" w:name="_Hlk38278777"/>
          <w:bookmarkStart w:id="4" w:name="_Hlk38278778"/>
          <w:bookmarkStart w:id="5" w:name="_Hlk38285506"/>
          <w:bookmarkStart w:id="6" w:name="_Hlk38285507"/>
          <w:bookmarkStart w:id="7" w:name="_Hlk38285860"/>
          <w:bookmarkStart w:id="8" w:name="_Hlk38285861"/>
          <w:bookmarkStart w:id="9" w:name="_Hlk38285947"/>
          <w:bookmarkStart w:id="10" w:name="_Hlk38285948"/>
          <w:bookmarkStart w:id="11" w:name="_Hlk38286172"/>
          <w:bookmarkStart w:id="12" w:name="_Hlk38286173"/>
          <w:bookmarkStart w:id="13" w:name="_Hlk38286504"/>
          <w:bookmarkStart w:id="14" w:name="_Hlk38286505"/>
          <w:r w:rsidRPr="00C71B57">
            <w:rPr>
              <w:rFonts w:ascii="Calibri" w:hAnsi="Calibri"/>
              <w:noProof/>
              <w:snapToGrid/>
              <w:lang w:val="en-GB" w:eastAsia="en-GB"/>
            </w:rPr>
            <w:drawing>
              <wp:inline distT="0" distB="0" distL="0" distR="0" wp14:anchorId="314E5A43" wp14:editId="25E9968E">
                <wp:extent cx="1765300" cy="552450"/>
                <wp:effectExtent l="0" t="0" r="0" b="0"/>
                <wp:docPr id="3" name="Picture 2" descr="Description: C:\Users\UTS\Desktop\Interreg BG TR Logo 3 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UTS\Desktop\Interreg BG TR Logo 3 lin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5300" cy="552450"/>
                        </a:xfrm>
                        <a:prstGeom prst="rect">
                          <a:avLst/>
                        </a:prstGeom>
                        <a:noFill/>
                        <a:ln>
                          <a:noFill/>
                        </a:ln>
                      </pic:spPr>
                    </pic:pic>
                  </a:graphicData>
                </a:graphic>
              </wp:inline>
            </w:drawing>
          </w:r>
        </w:p>
      </w:tc>
      <w:tc>
        <w:tcPr>
          <w:tcW w:w="7896" w:type="dxa"/>
          <w:vAlign w:val="center"/>
        </w:tcPr>
        <w:p w14:paraId="3E523FEC" w14:textId="77777777" w:rsidR="00A76C5C" w:rsidRPr="00A76C5C" w:rsidRDefault="00A76C5C" w:rsidP="00A76C5C">
          <w:pPr>
            <w:jc w:val="center"/>
            <w:rPr>
              <w:rFonts w:ascii="Times New Roman" w:hAnsi="Times New Roman"/>
              <w:i/>
              <w:noProof/>
            </w:rPr>
          </w:pPr>
          <w:r w:rsidRPr="00A76C5C">
            <w:rPr>
              <w:rFonts w:ascii="Times New Roman" w:hAnsi="Times New Roman"/>
              <w:i/>
              <w:noProof/>
            </w:rPr>
            <w:t>Project „Suloglu and Sozopol – Informed, Trained, Equipped“</w:t>
          </w:r>
        </w:p>
        <w:p w14:paraId="746B10C1" w14:textId="77777777" w:rsidR="00A76C5C" w:rsidRPr="002971AA" w:rsidRDefault="00A76C5C" w:rsidP="00A76C5C">
          <w:pPr>
            <w:jc w:val="center"/>
            <w:rPr>
              <w:i/>
              <w:noProof/>
            </w:rPr>
          </w:pPr>
        </w:p>
      </w:tc>
      <w:tc>
        <w:tcPr>
          <w:tcW w:w="2168" w:type="dxa"/>
          <w:vAlign w:val="bottom"/>
        </w:tcPr>
        <w:p w14:paraId="4A6EBC04" w14:textId="77777777" w:rsidR="00A76C5C" w:rsidRPr="008B1ADB" w:rsidRDefault="00A76C5C" w:rsidP="00A76C5C">
          <w:pPr>
            <w:jc w:val="right"/>
            <w:rPr>
              <w:rFonts w:ascii="Calibri" w:hAnsi="Calibri" w:cs="Arial"/>
              <w:color w:val="7030A0"/>
            </w:rPr>
          </w:pPr>
          <w:r w:rsidRPr="00C71B57">
            <w:rPr>
              <w:rFonts w:ascii="Calibri" w:hAnsi="Calibri"/>
              <w:noProof/>
              <w:snapToGrid/>
              <w:lang w:val="en-GB" w:eastAsia="en-GB"/>
            </w:rPr>
            <w:drawing>
              <wp:inline distT="0" distB="0" distL="0" distR="0" wp14:anchorId="0D4193BD" wp14:editId="27CD7E72">
                <wp:extent cx="685800" cy="57785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577850"/>
                        </a:xfrm>
                        <a:prstGeom prst="rect">
                          <a:avLst/>
                        </a:prstGeom>
                        <a:noFill/>
                        <a:ln>
                          <a:noFill/>
                        </a:ln>
                      </pic:spPr>
                    </pic:pic>
                  </a:graphicData>
                </a:graphic>
              </wp:inline>
            </w:drawing>
          </w:r>
          <w:r>
            <w:rPr>
              <w:rFonts w:ascii="Calibri" w:hAnsi="Calibri"/>
              <w:noProof/>
            </w:rPr>
            <w:t xml:space="preserve">   </w:t>
          </w: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64266DC7" w14:textId="77777777" w:rsidR="00A76C5C" w:rsidRDefault="00A76C5C" w:rsidP="00A76C5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DB555FC"/>
    <w:multiLevelType w:val="hybridMultilevel"/>
    <w:tmpl w:val="FD401B78"/>
    <w:lvl w:ilvl="0" w:tplc="04090001">
      <w:start w:val="1"/>
      <w:numFmt w:val="bullet"/>
      <w:lvlText w:val=""/>
      <w:lvlJc w:val="left"/>
      <w:pPr>
        <w:ind w:left="1260" w:hanging="360"/>
      </w:pPr>
      <w:rPr>
        <w:rFonts w:ascii="Symbol" w:hAnsi="Symbol" w:cs="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cs="Wingdings" w:hint="default"/>
      </w:rPr>
    </w:lvl>
    <w:lvl w:ilvl="3" w:tplc="04090001" w:tentative="1">
      <w:start w:val="1"/>
      <w:numFmt w:val="bullet"/>
      <w:lvlText w:val=""/>
      <w:lvlJc w:val="left"/>
      <w:pPr>
        <w:ind w:left="3420" w:hanging="360"/>
      </w:pPr>
      <w:rPr>
        <w:rFonts w:ascii="Symbol" w:hAnsi="Symbol" w:cs="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cs="Wingdings" w:hint="default"/>
      </w:rPr>
    </w:lvl>
    <w:lvl w:ilvl="6" w:tplc="04090001" w:tentative="1">
      <w:start w:val="1"/>
      <w:numFmt w:val="bullet"/>
      <w:lvlText w:val=""/>
      <w:lvlJc w:val="left"/>
      <w:pPr>
        <w:ind w:left="5580" w:hanging="360"/>
      </w:pPr>
      <w:rPr>
        <w:rFonts w:ascii="Symbol" w:hAnsi="Symbol" w:cs="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cs="Wingdings" w:hint="default"/>
      </w:r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9216D6C"/>
    <w:multiLevelType w:val="multilevel"/>
    <w:tmpl w:val="F4D41070"/>
    <w:lvl w:ilvl="0">
      <w:start w:val="1"/>
      <w:numFmt w:val="decimal"/>
      <w:pStyle w:val="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none"/>
      <w:pStyle w:val="6"/>
      <w:lvlText w:val=""/>
      <w:lvlJc w:val="left"/>
      <w:pPr>
        <w:tabs>
          <w:tab w:val="num" w:pos="360"/>
        </w:tabs>
        <w:ind w:left="0" w:firstLine="0"/>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84B1C1E"/>
    <w:multiLevelType w:val="hybridMultilevel"/>
    <w:tmpl w:val="A7DE9A3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5"/>
  </w:num>
  <w:num w:numId="3">
    <w:abstractNumId w:val="5"/>
  </w:num>
  <w:num w:numId="4">
    <w:abstractNumId w:val="28"/>
  </w:num>
  <w:num w:numId="5">
    <w:abstractNumId w:val="23"/>
  </w:num>
  <w:num w:numId="6">
    <w:abstractNumId w:val="18"/>
  </w:num>
  <w:num w:numId="7">
    <w:abstractNumId w:val="16"/>
  </w:num>
  <w:num w:numId="8">
    <w:abstractNumId w:val="22"/>
  </w:num>
  <w:num w:numId="9">
    <w:abstractNumId w:val="42"/>
  </w:num>
  <w:num w:numId="10">
    <w:abstractNumId w:val="11"/>
  </w:num>
  <w:num w:numId="11">
    <w:abstractNumId w:val="12"/>
  </w:num>
  <w:num w:numId="12">
    <w:abstractNumId w:val="13"/>
  </w:num>
  <w:num w:numId="13">
    <w:abstractNumId w:val="27"/>
  </w:num>
  <w:num w:numId="14">
    <w:abstractNumId w:val="32"/>
  </w:num>
  <w:num w:numId="15">
    <w:abstractNumId w:val="37"/>
  </w:num>
  <w:num w:numId="16">
    <w:abstractNumId w:val="7"/>
  </w:num>
  <w:num w:numId="17">
    <w:abstractNumId w:val="21"/>
  </w:num>
  <w:num w:numId="18">
    <w:abstractNumId w:val="25"/>
  </w:num>
  <w:num w:numId="19">
    <w:abstractNumId w:val="31"/>
  </w:num>
  <w:num w:numId="20">
    <w:abstractNumId w:val="9"/>
  </w:num>
  <w:num w:numId="21">
    <w:abstractNumId w:val="24"/>
  </w:num>
  <w:num w:numId="22">
    <w:abstractNumId w:val="14"/>
  </w:num>
  <w:num w:numId="23">
    <w:abstractNumId w:val="17"/>
  </w:num>
  <w:num w:numId="24">
    <w:abstractNumId w:val="34"/>
  </w:num>
  <w:num w:numId="25">
    <w:abstractNumId w:val="20"/>
  </w:num>
  <w:num w:numId="26">
    <w:abstractNumId w:val="19"/>
  </w:num>
  <w:num w:numId="27">
    <w:abstractNumId w:val="38"/>
  </w:num>
  <w:num w:numId="28">
    <w:abstractNumId w:val="39"/>
  </w:num>
  <w:num w:numId="29">
    <w:abstractNumId w:val="1"/>
  </w:num>
  <w:num w:numId="30">
    <w:abstractNumId w:val="33"/>
  </w:num>
  <w:num w:numId="31">
    <w:abstractNumId w:val="29"/>
  </w:num>
  <w:num w:numId="32">
    <w:abstractNumId w:val="3"/>
  </w:num>
  <w:num w:numId="33">
    <w:abstractNumId w:val="4"/>
  </w:num>
  <w:num w:numId="34">
    <w:abstractNumId w:val="2"/>
  </w:num>
  <w:num w:numId="35">
    <w:abstractNumId w:val="0"/>
  </w:num>
  <w:num w:numId="36">
    <w:abstractNumId w:val="30"/>
  </w:num>
  <w:num w:numId="37">
    <w:abstractNumId w:val="41"/>
  </w:num>
  <w:num w:numId="38">
    <w:abstractNumId w:val="8"/>
  </w:num>
  <w:num w:numId="39">
    <w:abstractNumId w:val="10"/>
  </w:num>
  <w:num w:numId="40">
    <w:abstractNumId w:val="15"/>
  </w:num>
  <w:num w:numId="41">
    <w:abstractNumId w:val="40"/>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4B1D"/>
    <w:rsid w:val="00040CF1"/>
    <w:rsid w:val="00041516"/>
    <w:rsid w:val="000417E2"/>
    <w:rsid w:val="00043159"/>
    <w:rsid w:val="00043277"/>
    <w:rsid w:val="00051DD7"/>
    <w:rsid w:val="00053A7E"/>
    <w:rsid w:val="00056EAA"/>
    <w:rsid w:val="00063C56"/>
    <w:rsid w:val="00065BB5"/>
    <w:rsid w:val="000714BB"/>
    <w:rsid w:val="000726B9"/>
    <w:rsid w:val="00085CA1"/>
    <w:rsid w:val="00087F35"/>
    <w:rsid w:val="0009286D"/>
    <w:rsid w:val="000A7A2C"/>
    <w:rsid w:val="000B0141"/>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0581C"/>
    <w:rsid w:val="00111B28"/>
    <w:rsid w:val="00111DF7"/>
    <w:rsid w:val="00115916"/>
    <w:rsid w:val="00117171"/>
    <w:rsid w:val="00120421"/>
    <w:rsid w:val="00120D27"/>
    <w:rsid w:val="0012624F"/>
    <w:rsid w:val="001302A7"/>
    <w:rsid w:val="001318D0"/>
    <w:rsid w:val="00131985"/>
    <w:rsid w:val="001337FD"/>
    <w:rsid w:val="00134C30"/>
    <w:rsid w:val="0014659F"/>
    <w:rsid w:val="00150767"/>
    <w:rsid w:val="00153236"/>
    <w:rsid w:val="001536B3"/>
    <w:rsid w:val="00157DEE"/>
    <w:rsid w:val="001730FC"/>
    <w:rsid w:val="001766D9"/>
    <w:rsid w:val="00181980"/>
    <w:rsid w:val="00183420"/>
    <w:rsid w:val="00187253"/>
    <w:rsid w:val="001905EC"/>
    <w:rsid w:val="001932AF"/>
    <w:rsid w:val="001937B4"/>
    <w:rsid w:val="001A3CB9"/>
    <w:rsid w:val="001B5454"/>
    <w:rsid w:val="001B79E0"/>
    <w:rsid w:val="001B7A4E"/>
    <w:rsid w:val="001C7F5C"/>
    <w:rsid w:val="001D0532"/>
    <w:rsid w:val="001D0AE8"/>
    <w:rsid w:val="001E4648"/>
    <w:rsid w:val="001F5421"/>
    <w:rsid w:val="001F56BC"/>
    <w:rsid w:val="00211E0F"/>
    <w:rsid w:val="00216F0D"/>
    <w:rsid w:val="002209F1"/>
    <w:rsid w:val="00220BF7"/>
    <w:rsid w:val="00224C44"/>
    <w:rsid w:val="00226912"/>
    <w:rsid w:val="00235883"/>
    <w:rsid w:val="002426D3"/>
    <w:rsid w:val="002442B7"/>
    <w:rsid w:val="002560BB"/>
    <w:rsid w:val="002561C8"/>
    <w:rsid w:val="0026512B"/>
    <w:rsid w:val="0026542C"/>
    <w:rsid w:val="00271700"/>
    <w:rsid w:val="0028364A"/>
    <w:rsid w:val="00294190"/>
    <w:rsid w:val="002A0041"/>
    <w:rsid w:val="002B0798"/>
    <w:rsid w:val="002B2720"/>
    <w:rsid w:val="002B6401"/>
    <w:rsid w:val="002C439B"/>
    <w:rsid w:val="002C649A"/>
    <w:rsid w:val="002D2FC0"/>
    <w:rsid w:val="002F1222"/>
    <w:rsid w:val="002F5E63"/>
    <w:rsid w:val="00301346"/>
    <w:rsid w:val="00301864"/>
    <w:rsid w:val="0030264D"/>
    <w:rsid w:val="0030325F"/>
    <w:rsid w:val="0030381F"/>
    <w:rsid w:val="00312794"/>
    <w:rsid w:val="00322263"/>
    <w:rsid w:val="003308C6"/>
    <w:rsid w:val="0033736E"/>
    <w:rsid w:val="0034057D"/>
    <w:rsid w:val="003409B8"/>
    <w:rsid w:val="00347B7E"/>
    <w:rsid w:val="003502E9"/>
    <w:rsid w:val="00350FFE"/>
    <w:rsid w:val="00351351"/>
    <w:rsid w:val="00360344"/>
    <w:rsid w:val="003613D2"/>
    <w:rsid w:val="0036173C"/>
    <w:rsid w:val="003622C8"/>
    <w:rsid w:val="00362C38"/>
    <w:rsid w:val="00362CD4"/>
    <w:rsid w:val="00362E9B"/>
    <w:rsid w:val="00371851"/>
    <w:rsid w:val="00371F01"/>
    <w:rsid w:val="003721AD"/>
    <w:rsid w:val="00384BAB"/>
    <w:rsid w:val="0038727A"/>
    <w:rsid w:val="00387C56"/>
    <w:rsid w:val="00390273"/>
    <w:rsid w:val="00396F1B"/>
    <w:rsid w:val="003B1D08"/>
    <w:rsid w:val="003B56E5"/>
    <w:rsid w:val="003C23E3"/>
    <w:rsid w:val="003D3CAA"/>
    <w:rsid w:val="003D50FE"/>
    <w:rsid w:val="003D7611"/>
    <w:rsid w:val="003F2FA4"/>
    <w:rsid w:val="003F3B51"/>
    <w:rsid w:val="003F6513"/>
    <w:rsid w:val="003F7DB7"/>
    <w:rsid w:val="0040221E"/>
    <w:rsid w:val="00412858"/>
    <w:rsid w:val="00420666"/>
    <w:rsid w:val="00423F36"/>
    <w:rsid w:val="00426276"/>
    <w:rsid w:val="004300D4"/>
    <w:rsid w:val="004316F0"/>
    <w:rsid w:val="00433242"/>
    <w:rsid w:val="004472D3"/>
    <w:rsid w:val="004511B6"/>
    <w:rsid w:val="004554CB"/>
    <w:rsid w:val="004775D2"/>
    <w:rsid w:val="00483E26"/>
    <w:rsid w:val="00496BB4"/>
    <w:rsid w:val="00496FB0"/>
    <w:rsid w:val="004A7ED9"/>
    <w:rsid w:val="004C35B5"/>
    <w:rsid w:val="004C73B6"/>
    <w:rsid w:val="004D2FD8"/>
    <w:rsid w:val="004F13A1"/>
    <w:rsid w:val="004F501B"/>
    <w:rsid w:val="004F5C57"/>
    <w:rsid w:val="004F77E8"/>
    <w:rsid w:val="00501FF0"/>
    <w:rsid w:val="005108FD"/>
    <w:rsid w:val="00510E91"/>
    <w:rsid w:val="00525E85"/>
    <w:rsid w:val="00535826"/>
    <w:rsid w:val="00536B4A"/>
    <w:rsid w:val="005375A5"/>
    <w:rsid w:val="00540384"/>
    <w:rsid w:val="00543F1F"/>
    <w:rsid w:val="00554DA5"/>
    <w:rsid w:val="00556E58"/>
    <w:rsid w:val="0056309D"/>
    <w:rsid w:val="00570DC3"/>
    <w:rsid w:val="00575CB0"/>
    <w:rsid w:val="00591F23"/>
    <w:rsid w:val="00593550"/>
    <w:rsid w:val="005A35B2"/>
    <w:rsid w:val="005A3E49"/>
    <w:rsid w:val="005B0765"/>
    <w:rsid w:val="005B2018"/>
    <w:rsid w:val="005C0EA1"/>
    <w:rsid w:val="005C4176"/>
    <w:rsid w:val="005C57D1"/>
    <w:rsid w:val="005D2116"/>
    <w:rsid w:val="005D2717"/>
    <w:rsid w:val="005D3833"/>
    <w:rsid w:val="005D38F3"/>
    <w:rsid w:val="005D571C"/>
    <w:rsid w:val="005F3C51"/>
    <w:rsid w:val="005F4818"/>
    <w:rsid w:val="005F62D0"/>
    <w:rsid w:val="006037A6"/>
    <w:rsid w:val="00622D13"/>
    <w:rsid w:val="006311FE"/>
    <w:rsid w:val="006330CD"/>
    <w:rsid w:val="00633829"/>
    <w:rsid w:val="006408AC"/>
    <w:rsid w:val="0066519D"/>
    <w:rsid w:val="0067027A"/>
    <w:rsid w:val="00670C3D"/>
    <w:rsid w:val="00676814"/>
    <w:rsid w:val="00677500"/>
    <w:rsid w:val="0068247E"/>
    <w:rsid w:val="00684176"/>
    <w:rsid w:val="006917B2"/>
    <w:rsid w:val="0069182C"/>
    <w:rsid w:val="00694D46"/>
    <w:rsid w:val="006A55A3"/>
    <w:rsid w:val="006B0AB1"/>
    <w:rsid w:val="006B5A0E"/>
    <w:rsid w:val="006C2F05"/>
    <w:rsid w:val="006D430F"/>
    <w:rsid w:val="006E3019"/>
    <w:rsid w:val="006E56FD"/>
    <w:rsid w:val="006E6880"/>
    <w:rsid w:val="00702D85"/>
    <w:rsid w:val="007030EE"/>
    <w:rsid w:val="00711C72"/>
    <w:rsid w:val="0072754C"/>
    <w:rsid w:val="0073450F"/>
    <w:rsid w:val="007400F6"/>
    <w:rsid w:val="00741DDF"/>
    <w:rsid w:val="00752D1A"/>
    <w:rsid w:val="0075384B"/>
    <w:rsid w:val="00774268"/>
    <w:rsid w:val="00777E99"/>
    <w:rsid w:val="0078178B"/>
    <w:rsid w:val="00781FB6"/>
    <w:rsid w:val="00792A1B"/>
    <w:rsid w:val="00794714"/>
    <w:rsid w:val="007B65DB"/>
    <w:rsid w:val="007C0BDD"/>
    <w:rsid w:val="007C1087"/>
    <w:rsid w:val="007C1656"/>
    <w:rsid w:val="007C369A"/>
    <w:rsid w:val="007C75E0"/>
    <w:rsid w:val="007D06BF"/>
    <w:rsid w:val="007D1E99"/>
    <w:rsid w:val="007D228F"/>
    <w:rsid w:val="007D5FA2"/>
    <w:rsid w:val="007E3D5F"/>
    <w:rsid w:val="007E53F9"/>
    <w:rsid w:val="007F6C52"/>
    <w:rsid w:val="00806CE0"/>
    <w:rsid w:val="00811F58"/>
    <w:rsid w:val="00822CBC"/>
    <w:rsid w:val="00824D57"/>
    <w:rsid w:val="00853F9D"/>
    <w:rsid w:val="008552E8"/>
    <w:rsid w:val="0085667F"/>
    <w:rsid w:val="0086014B"/>
    <w:rsid w:val="008617F3"/>
    <w:rsid w:val="00866D9A"/>
    <w:rsid w:val="00874B6B"/>
    <w:rsid w:val="008766DD"/>
    <w:rsid w:val="008808CB"/>
    <w:rsid w:val="00882B76"/>
    <w:rsid w:val="008859E6"/>
    <w:rsid w:val="00886010"/>
    <w:rsid w:val="008A39B7"/>
    <w:rsid w:val="008B5A9D"/>
    <w:rsid w:val="008C663C"/>
    <w:rsid w:val="008D4F38"/>
    <w:rsid w:val="008E40E2"/>
    <w:rsid w:val="008E4F44"/>
    <w:rsid w:val="008F198A"/>
    <w:rsid w:val="008F78DA"/>
    <w:rsid w:val="00920A51"/>
    <w:rsid w:val="00922542"/>
    <w:rsid w:val="0093582A"/>
    <w:rsid w:val="0094670B"/>
    <w:rsid w:val="00955876"/>
    <w:rsid w:val="00962249"/>
    <w:rsid w:val="00976745"/>
    <w:rsid w:val="00980A42"/>
    <w:rsid w:val="009862A1"/>
    <w:rsid w:val="009976B3"/>
    <w:rsid w:val="009A3792"/>
    <w:rsid w:val="009A7887"/>
    <w:rsid w:val="009B0096"/>
    <w:rsid w:val="009B0CF1"/>
    <w:rsid w:val="009B2F1F"/>
    <w:rsid w:val="009B422E"/>
    <w:rsid w:val="009B43E1"/>
    <w:rsid w:val="009B44C4"/>
    <w:rsid w:val="009B464D"/>
    <w:rsid w:val="009B4D6F"/>
    <w:rsid w:val="009B5D92"/>
    <w:rsid w:val="009C0E86"/>
    <w:rsid w:val="009C359E"/>
    <w:rsid w:val="009D2938"/>
    <w:rsid w:val="009E346F"/>
    <w:rsid w:val="009E6BB7"/>
    <w:rsid w:val="009F1BCE"/>
    <w:rsid w:val="00A039CA"/>
    <w:rsid w:val="00A14C6B"/>
    <w:rsid w:val="00A15BB1"/>
    <w:rsid w:val="00A1740C"/>
    <w:rsid w:val="00A24395"/>
    <w:rsid w:val="00A332A6"/>
    <w:rsid w:val="00A47856"/>
    <w:rsid w:val="00A512C9"/>
    <w:rsid w:val="00A53927"/>
    <w:rsid w:val="00A539E4"/>
    <w:rsid w:val="00A5762A"/>
    <w:rsid w:val="00A57B88"/>
    <w:rsid w:val="00A61B65"/>
    <w:rsid w:val="00A62073"/>
    <w:rsid w:val="00A63E3C"/>
    <w:rsid w:val="00A75650"/>
    <w:rsid w:val="00A7693B"/>
    <w:rsid w:val="00A76C5C"/>
    <w:rsid w:val="00A87C67"/>
    <w:rsid w:val="00A923AC"/>
    <w:rsid w:val="00A94494"/>
    <w:rsid w:val="00AA24A4"/>
    <w:rsid w:val="00AA4E3B"/>
    <w:rsid w:val="00AA68EA"/>
    <w:rsid w:val="00AB29A9"/>
    <w:rsid w:val="00AB66A5"/>
    <w:rsid w:val="00AC7636"/>
    <w:rsid w:val="00AD1B8E"/>
    <w:rsid w:val="00AD3FB8"/>
    <w:rsid w:val="00AE6600"/>
    <w:rsid w:val="00AE7D13"/>
    <w:rsid w:val="00AF4052"/>
    <w:rsid w:val="00B07102"/>
    <w:rsid w:val="00B1165D"/>
    <w:rsid w:val="00B148C1"/>
    <w:rsid w:val="00B14AAC"/>
    <w:rsid w:val="00B25580"/>
    <w:rsid w:val="00B277E4"/>
    <w:rsid w:val="00B3168E"/>
    <w:rsid w:val="00B44DC5"/>
    <w:rsid w:val="00B450B0"/>
    <w:rsid w:val="00B4772C"/>
    <w:rsid w:val="00B63280"/>
    <w:rsid w:val="00B70C0E"/>
    <w:rsid w:val="00B80DE8"/>
    <w:rsid w:val="00B85E8B"/>
    <w:rsid w:val="00B90C14"/>
    <w:rsid w:val="00B9691D"/>
    <w:rsid w:val="00BB0EA4"/>
    <w:rsid w:val="00BB2512"/>
    <w:rsid w:val="00BB56D3"/>
    <w:rsid w:val="00BC5E61"/>
    <w:rsid w:val="00BC6222"/>
    <w:rsid w:val="00BD201F"/>
    <w:rsid w:val="00BD3371"/>
    <w:rsid w:val="00BD43E0"/>
    <w:rsid w:val="00BE2255"/>
    <w:rsid w:val="00BE41A9"/>
    <w:rsid w:val="00BF017E"/>
    <w:rsid w:val="00BF1EE9"/>
    <w:rsid w:val="00BF7914"/>
    <w:rsid w:val="00BF7D14"/>
    <w:rsid w:val="00C017DA"/>
    <w:rsid w:val="00C12AF0"/>
    <w:rsid w:val="00C13C29"/>
    <w:rsid w:val="00C17310"/>
    <w:rsid w:val="00C23B17"/>
    <w:rsid w:val="00C302E1"/>
    <w:rsid w:val="00C3235B"/>
    <w:rsid w:val="00C34E40"/>
    <w:rsid w:val="00C36B04"/>
    <w:rsid w:val="00C4214C"/>
    <w:rsid w:val="00C42256"/>
    <w:rsid w:val="00C55B44"/>
    <w:rsid w:val="00C61312"/>
    <w:rsid w:val="00C720C8"/>
    <w:rsid w:val="00C74B09"/>
    <w:rsid w:val="00C75CCE"/>
    <w:rsid w:val="00C767D3"/>
    <w:rsid w:val="00C87ED2"/>
    <w:rsid w:val="00C90E91"/>
    <w:rsid w:val="00C92012"/>
    <w:rsid w:val="00C92434"/>
    <w:rsid w:val="00CA1354"/>
    <w:rsid w:val="00CA6C68"/>
    <w:rsid w:val="00CC7DE2"/>
    <w:rsid w:val="00CD7F25"/>
    <w:rsid w:val="00CE7A3A"/>
    <w:rsid w:val="00CF6CFA"/>
    <w:rsid w:val="00CF7AAC"/>
    <w:rsid w:val="00D10EF9"/>
    <w:rsid w:val="00D24893"/>
    <w:rsid w:val="00D25182"/>
    <w:rsid w:val="00D25F83"/>
    <w:rsid w:val="00D40F48"/>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5345"/>
    <w:rsid w:val="00DF6857"/>
    <w:rsid w:val="00DF7327"/>
    <w:rsid w:val="00E076A3"/>
    <w:rsid w:val="00E11385"/>
    <w:rsid w:val="00E13CDE"/>
    <w:rsid w:val="00E2190B"/>
    <w:rsid w:val="00E2682A"/>
    <w:rsid w:val="00E27678"/>
    <w:rsid w:val="00E340A7"/>
    <w:rsid w:val="00E34208"/>
    <w:rsid w:val="00E37290"/>
    <w:rsid w:val="00E41C6F"/>
    <w:rsid w:val="00E47E6E"/>
    <w:rsid w:val="00E52467"/>
    <w:rsid w:val="00E52D98"/>
    <w:rsid w:val="00E54B1B"/>
    <w:rsid w:val="00E571E1"/>
    <w:rsid w:val="00E61935"/>
    <w:rsid w:val="00E62221"/>
    <w:rsid w:val="00E62923"/>
    <w:rsid w:val="00E64C97"/>
    <w:rsid w:val="00E656F6"/>
    <w:rsid w:val="00E717C7"/>
    <w:rsid w:val="00E730A5"/>
    <w:rsid w:val="00E811F3"/>
    <w:rsid w:val="00E85F91"/>
    <w:rsid w:val="00E92A2A"/>
    <w:rsid w:val="00EA4381"/>
    <w:rsid w:val="00EB4039"/>
    <w:rsid w:val="00EC2B4E"/>
    <w:rsid w:val="00EC33E4"/>
    <w:rsid w:val="00ED531E"/>
    <w:rsid w:val="00ED5BC2"/>
    <w:rsid w:val="00EE0ED9"/>
    <w:rsid w:val="00EE2E55"/>
    <w:rsid w:val="00EF1261"/>
    <w:rsid w:val="00F02006"/>
    <w:rsid w:val="00F0574A"/>
    <w:rsid w:val="00F11316"/>
    <w:rsid w:val="00F12A62"/>
    <w:rsid w:val="00F15393"/>
    <w:rsid w:val="00F228B1"/>
    <w:rsid w:val="00F24307"/>
    <w:rsid w:val="00F25BC8"/>
    <w:rsid w:val="00F30B06"/>
    <w:rsid w:val="00F33A99"/>
    <w:rsid w:val="00F35836"/>
    <w:rsid w:val="00F37800"/>
    <w:rsid w:val="00F4655C"/>
    <w:rsid w:val="00F53DB6"/>
    <w:rsid w:val="00F56D4C"/>
    <w:rsid w:val="00F658F3"/>
    <w:rsid w:val="00F8016B"/>
    <w:rsid w:val="00F804E1"/>
    <w:rsid w:val="00F83328"/>
    <w:rsid w:val="00F87F88"/>
    <w:rsid w:val="00F90A9F"/>
    <w:rsid w:val="00F91DF6"/>
    <w:rsid w:val="00F962E3"/>
    <w:rsid w:val="00FA3F66"/>
    <w:rsid w:val="00FB3374"/>
    <w:rsid w:val="00FB67DE"/>
    <w:rsid w:val="00FC4201"/>
    <w:rsid w:val="00FC4689"/>
    <w:rsid w:val="00FD6CB9"/>
    <w:rsid w:val="00FE21F2"/>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6FCD3"/>
  <w15:docId w15:val="{8EA62636-2102-40A7-BCC9-CC07FFE1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1346"/>
    <w:pPr>
      <w:spacing w:before="120" w:after="120"/>
    </w:pPr>
    <w:rPr>
      <w:rFonts w:ascii="Arial" w:hAnsi="Arial"/>
      <w:snapToGrid w:val="0"/>
      <w:lang w:val="sv-SE" w:eastAsia="en-US"/>
    </w:rPr>
  </w:style>
  <w:style w:type="paragraph" w:styleId="1">
    <w:name w:val="heading 1"/>
    <w:basedOn w:val="a"/>
    <w:next w:val="a"/>
    <w:qFormat/>
    <w:pPr>
      <w:keepNext/>
      <w:numPr>
        <w:numId w:val="2"/>
      </w:numPr>
      <w:tabs>
        <w:tab w:val="right" w:pos="567"/>
      </w:tabs>
      <w:spacing w:before="240" w:after="240"/>
      <w:jc w:val="both"/>
      <w:outlineLvl w:val="0"/>
    </w:pPr>
    <w:rPr>
      <w:b/>
      <w:lang w:val="fr-BE"/>
    </w:rPr>
  </w:style>
  <w:style w:type="paragraph" w:styleId="2">
    <w:name w:val="heading 2"/>
    <w:basedOn w:val="a"/>
    <w:next w:val="a"/>
    <w:qFormat/>
    <w:pPr>
      <w:keepNext/>
      <w:outlineLvl w:val="1"/>
    </w:pPr>
    <w:rPr>
      <w:lang w:val="fr-BE"/>
    </w:rPr>
  </w:style>
  <w:style w:type="paragraph" w:styleId="3">
    <w:name w:val="heading 3"/>
    <w:basedOn w:val="a"/>
    <w:next w:val="a"/>
    <w:qFormat/>
    <w:pPr>
      <w:keepNext/>
      <w:framePr w:hSpace="181" w:vSpace="181" w:wrap="auto" w:vAnchor="text" w:hAnchor="text" w:y="1"/>
      <w:outlineLvl w:val="2"/>
    </w:pPr>
    <w:rPr>
      <w:lang w:val="en-GB"/>
    </w:rPr>
  </w:style>
  <w:style w:type="paragraph" w:styleId="4">
    <w:name w:val="heading 4"/>
    <w:basedOn w:val="a"/>
    <w:next w:val="a"/>
    <w:qFormat/>
    <w:pPr>
      <w:keepNext/>
      <w:numPr>
        <w:ilvl w:val="3"/>
        <w:numId w:val="2"/>
      </w:numPr>
      <w:spacing w:before="240" w:after="60"/>
      <w:outlineLvl w:val="3"/>
    </w:pPr>
    <w:rPr>
      <w:b/>
      <w:sz w:val="24"/>
    </w:rPr>
  </w:style>
  <w:style w:type="paragraph" w:styleId="5">
    <w:name w:val="heading 5"/>
    <w:basedOn w:val="a"/>
    <w:next w:val="a"/>
    <w:qFormat/>
    <w:pPr>
      <w:numPr>
        <w:ilvl w:val="4"/>
        <w:numId w:val="2"/>
      </w:numPr>
      <w:spacing w:before="240" w:after="60"/>
      <w:outlineLvl w:val="4"/>
    </w:pPr>
    <w:rPr>
      <w:sz w:val="22"/>
    </w:rPr>
  </w:style>
  <w:style w:type="paragraph" w:styleId="6">
    <w:name w:val="heading 6"/>
    <w:basedOn w:val="a"/>
    <w:next w:val="a"/>
    <w:qFormat/>
    <w:pPr>
      <w:numPr>
        <w:ilvl w:val="5"/>
        <w:numId w:val="2"/>
      </w:numPr>
      <w:tabs>
        <w:tab w:val="clear" w:pos="360"/>
        <w:tab w:val="num" w:pos="1152"/>
      </w:tabs>
      <w:spacing w:before="240" w:after="60"/>
      <w:ind w:left="1152" w:hanging="1152"/>
      <w:outlineLvl w:val="5"/>
    </w:pPr>
    <w:rPr>
      <w:i/>
      <w:sz w:val="22"/>
    </w:rPr>
  </w:style>
  <w:style w:type="paragraph" w:styleId="7">
    <w:name w:val="heading 7"/>
    <w:basedOn w:val="a"/>
    <w:next w:val="a"/>
    <w:qFormat/>
    <w:pPr>
      <w:numPr>
        <w:ilvl w:val="6"/>
        <w:numId w:val="2"/>
      </w:numPr>
      <w:spacing w:before="240" w:after="60"/>
      <w:outlineLvl w:val="6"/>
    </w:pPr>
  </w:style>
  <w:style w:type="paragraph" w:styleId="8">
    <w:name w:val="heading 8"/>
    <w:basedOn w:val="a"/>
    <w:next w:val="a"/>
    <w:qFormat/>
    <w:pPr>
      <w:numPr>
        <w:ilvl w:val="7"/>
        <w:numId w:val="2"/>
      </w:numPr>
      <w:spacing w:before="240" w:after="60"/>
      <w:outlineLvl w:val="7"/>
    </w:pPr>
    <w:rPr>
      <w:i/>
    </w:rPr>
  </w:style>
  <w:style w:type="paragraph" w:styleId="9">
    <w:name w:val="heading 9"/>
    <w:basedOn w:val="a"/>
    <w:next w:val="a"/>
    <w:qFormat/>
    <w:pPr>
      <w:numPr>
        <w:ilvl w:val="8"/>
        <w:numId w:val="2"/>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8"/>
      <w:lang w:val="fr-BE"/>
    </w:rPr>
  </w:style>
  <w:style w:type="paragraph" w:styleId="a4">
    <w:name w:val="Subtitle"/>
    <w:basedOn w:val="a"/>
    <w:qFormat/>
    <w:pPr>
      <w:jc w:val="center"/>
    </w:pPr>
    <w:rPr>
      <w:b/>
      <w:sz w:val="28"/>
      <w:lang w:val="fr-BE"/>
    </w:rPr>
  </w:style>
  <w:style w:type="paragraph" w:styleId="a5">
    <w:name w:val="Body Text Indent"/>
    <w:basedOn w:val="a"/>
    <w:pPr>
      <w:tabs>
        <w:tab w:val="num" w:pos="567"/>
      </w:tabs>
      <w:spacing w:before="0" w:after="0"/>
      <w:jc w:val="both"/>
    </w:pPr>
    <w:rPr>
      <w:rFonts w:ascii="Times New Roman" w:hAnsi="Times New Roman"/>
      <w:sz w:val="24"/>
    </w:rPr>
  </w:style>
  <w:style w:type="paragraph" w:styleId="a6">
    <w:name w:val="Body Text"/>
    <w:basedOn w:val="a"/>
  </w:style>
  <w:style w:type="paragraph" w:styleId="20">
    <w:name w:val="Body Text Indent 2"/>
    <w:basedOn w:val="a"/>
    <w:pPr>
      <w:tabs>
        <w:tab w:val="num" w:pos="567"/>
        <w:tab w:val="num" w:pos="2160"/>
      </w:tabs>
      <w:spacing w:after="240"/>
      <w:ind w:left="567" w:hanging="567"/>
      <w:jc w:val="both"/>
    </w:pPr>
    <w:rPr>
      <w:sz w:val="24"/>
      <w:u w:val="single"/>
    </w:rPr>
  </w:style>
  <w:style w:type="paragraph" w:styleId="30">
    <w:name w:val="Body Text Indent 3"/>
    <w:basedOn w:val="a"/>
    <w:pPr>
      <w:tabs>
        <w:tab w:val="left" w:pos="1276"/>
      </w:tabs>
      <w:ind w:left="1276" w:hanging="425"/>
      <w:jc w:val="both"/>
    </w:pPr>
    <w:rPr>
      <w:sz w:val="24"/>
    </w:rPr>
  </w:style>
  <w:style w:type="paragraph" w:customStyle="1" w:styleId="Text3">
    <w:name w:val="Text 3"/>
    <w:basedOn w:val="a"/>
    <w:pPr>
      <w:tabs>
        <w:tab w:val="left" w:pos="2302"/>
      </w:tabs>
      <w:spacing w:after="240"/>
      <w:ind w:left="1202"/>
      <w:jc w:val="both"/>
    </w:pPr>
    <w:rPr>
      <w:sz w:val="24"/>
      <w:lang w:val="en-GB"/>
    </w:rPr>
  </w:style>
  <w:style w:type="paragraph" w:styleId="a7">
    <w:name w:val="header"/>
    <w:basedOn w:val="a"/>
    <w:pPr>
      <w:tabs>
        <w:tab w:val="center" w:pos="4320"/>
        <w:tab w:val="right" w:pos="8640"/>
      </w:tabs>
    </w:pPr>
  </w:style>
  <w:style w:type="paragraph" w:styleId="a8">
    <w:name w:val="footer"/>
    <w:basedOn w:val="a"/>
    <w:pPr>
      <w:tabs>
        <w:tab w:val="center" w:pos="4320"/>
        <w:tab w:val="right" w:pos="8640"/>
      </w:tabs>
    </w:pPr>
  </w:style>
  <w:style w:type="character" w:styleId="a9">
    <w:name w:val="page number"/>
    <w:basedOn w:val="a0"/>
  </w:style>
  <w:style w:type="paragraph" w:styleId="31">
    <w:name w:val="Body Text 3"/>
    <w:basedOn w:val="a"/>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aa">
    <w:name w:val="Hyperlink"/>
    <w:rPr>
      <w:color w:val="0000FF"/>
      <w:u w:val="single"/>
    </w:rPr>
  </w:style>
  <w:style w:type="paragraph" w:styleId="ab">
    <w:name w:val="footnote text"/>
    <w:basedOn w:val="a"/>
    <w:semiHidden/>
    <w:rPr>
      <w:lang w:val="fr-FR"/>
    </w:rPr>
  </w:style>
  <w:style w:type="character" w:styleId="ac">
    <w:name w:val="footnote reference"/>
    <w:semiHidden/>
    <w:rPr>
      <w:vertAlign w:val="superscript"/>
    </w:rPr>
  </w:style>
  <w:style w:type="paragraph" w:styleId="ad">
    <w:name w:val="Document Map"/>
    <w:basedOn w:val="a"/>
    <w:semiHidden/>
    <w:pPr>
      <w:shd w:val="clear" w:color="auto" w:fill="000080"/>
    </w:pPr>
    <w:rPr>
      <w:sz w:val="24"/>
      <w:lang w:val="fr-FR"/>
    </w:rPr>
  </w:style>
  <w:style w:type="paragraph" w:customStyle="1" w:styleId="bulletsub">
    <w:name w:val="bullet_sub"/>
    <w:basedOn w:val="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a"/>
    <w:next w:val="SubTitle2"/>
    <w:pPr>
      <w:spacing w:after="240"/>
      <w:jc w:val="center"/>
    </w:pPr>
    <w:rPr>
      <w:b/>
      <w:sz w:val="40"/>
      <w:lang w:val="en-GB"/>
    </w:rPr>
  </w:style>
  <w:style w:type="paragraph" w:customStyle="1" w:styleId="SubTitle2">
    <w:name w:val="SubTitle 2"/>
    <w:basedOn w:val="a"/>
    <w:pPr>
      <w:spacing w:after="240"/>
      <w:jc w:val="center"/>
    </w:pPr>
    <w:rPr>
      <w:b/>
      <w:sz w:val="32"/>
      <w:lang w:val="en-GB"/>
    </w:rPr>
  </w:style>
  <w:style w:type="paragraph" w:customStyle="1" w:styleId="Annexetitle">
    <w:name w:val="Annexe_title"/>
    <w:basedOn w:val="1"/>
    <w:next w:val="a"/>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a"/>
    <w:pPr>
      <w:keepNext/>
      <w:widowControl w:val="0"/>
      <w:tabs>
        <w:tab w:val="num" w:pos="992"/>
      </w:tabs>
      <w:ind w:left="992" w:hanging="992"/>
    </w:pPr>
    <w:rPr>
      <w:b/>
      <w:sz w:val="18"/>
      <w:lang w:val="fr-FR"/>
    </w:rPr>
  </w:style>
  <w:style w:type="paragraph" w:customStyle="1" w:styleId="titlefront">
    <w:name w:val="title_front"/>
    <w:basedOn w:val="a"/>
    <w:pPr>
      <w:spacing w:before="240"/>
      <w:ind w:left="1701"/>
      <w:jc w:val="right"/>
    </w:pPr>
    <w:rPr>
      <w:rFonts w:ascii="Optima" w:hAnsi="Optima"/>
      <w:b/>
      <w:sz w:val="28"/>
      <w:lang w:val="en-GB"/>
    </w:rPr>
  </w:style>
  <w:style w:type="paragraph" w:styleId="10">
    <w:name w:val="toc 1"/>
    <w:basedOn w:val="a"/>
    <w:next w:val="a"/>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21">
    <w:name w:val="toc 2"/>
    <w:basedOn w:val="a"/>
    <w:next w:val="a"/>
    <w:autoRedefine/>
    <w:semiHidden/>
    <w:pPr>
      <w:spacing w:before="0" w:after="0"/>
      <w:ind w:left="200"/>
    </w:pPr>
    <w:rPr>
      <w:rFonts w:ascii="Times New Roman" w:hAnsi="Times New Roman"/>
      <w:smallCaps/>
    </w:rPr>
  </w:style>
  <w:style w:type="character" w:styleId="ae">
    <w:name w:val="Strong"/>
    <w:qFormat/>
    <w:rPr>
      <w:b/>
    </w:rPr>
  </w:style>
  <w:style w:type="paragraph" w:customStyle="1" w:styleId="Blockquote">
    <w:name w:val="Blockquote"/>
    <w:basedOn w:val="a"/>
    <w:pPr>
      <w:widowControl w:val="0"/>
      <w:spacing w:before="100" w:after="100"/>
      <w:ind w:left="360" w:right="360"/>
    </w:pPr>
    <w:rPr>
      <w:sz w:val="24"/>
      <w:lang w:val="en-US"/>
    </w:rPr>
  </w:style>
  <w:style w:type="paragraph" w:styleId="32">
    <w:name w:val="toc 3"/>
    <w:basedOn w:val="a"/>
    <w:next w:val="a"/>
    <w:autoRedefine/>
    <w:semiHidden/>
    <w:pPr>
      <w:spacing w:before="0" w:after="0"/>
      <w:ind w:left="400"/>
    </w:pPr>
    <w:rPr>
      <w:rFonts w:ascii="Times New Roman" w:hAnsi="Times New Roman"/>
      <w:i/>
    </w:rPr>
  </w:style>
  <w:style w:type="paragraph" w:styleId="40">
    <w:name w:val="toc 4"/>
    <w:basedOn w:val="a"/>
    <w:next w:val="a"/>
    <w:autoRedefine/>
    <w:semiHidden/>
    <w:pPr>
      <w:spacing w:before="0" w:after="0"/>
      <w:ind w:left="600"/>
    </w:pPr>
    <w:rPr>
      <w:rFonts w:ascii="Times New Roman" w:hAnsi="Times New Roman"/>
      <w:sz w:val="18"/>
    </w:rPr>
  </w:style>
  <w:style w:type="paragraph" w:styleId="50">
    <w:name w:val="toc 5"/>
    <w:basedOn w:val="a"/>
    <w:next w:val="a"/>
    <w:autoRedefine/>
    <w:semiHidden/>
    <w:pPr>
      <w:spacing w:before="0" w:after="0"/>
      <w:ind w:left="800"/>
    </w:pPr>
    <w:rPr>
      <w:rFonts w:ascii="Times New Roman" w:hAnsi="Times New Roman"/>
      <w:sz w:val="18"/>
    </w:rPr>
  </w:style>
  <w:style w:type="paragraph" w:styleId="60">
    <w:name w:val="toc 6"/>
    <w:basedOn w:val="a"/>
    <w:next w:val="a"/>
    <w:autoRedefine/>
    <w:semiHidden/>
    <w:pPr>
      <w:spacing w:before="0" w:after="0"/>
      <w:ind w:left="1000"/>
    </w:pPr>
    <w:rPr>
      <w:rFonts w:ascii="Times New Roman" w:hAnsi="Times New Roman"/>
      <w:sz w:val="18"/>
    </w:rPr>
  </w:style>
  <w:style w:type="paragraph" w:styleId="70">
    <w:name w:val="toc 7"/>
    <w:basedOn w:val="a"/>
    <w:next w:val="a"/>
    <w:autoRedefine/>
    <w:semiHidden/>
    <w:pPr>
      <w:spacing w:before="0" w:after="0"/>
      <w:ind w:left="1200"/>
    </w:pPr>
    <w:rPr>
      <w:rFonts w:ascii="Times New Roman" w:hAnsi="Times New Roman"/>
      <w:sz w:val="18"/>
    </w:rPr>
  </w:style>
  <w:style w:type="paragraph" w:styleId="80">
    <w:name w:val="toc 8"/>
    <w:basedOn w:val="a"/>
    <w:next w:val="a"/>
    <w:autoRedefine/>
    <w:semiHidden/>
    <w:pPr>
      <w:spacing w:before="0" w:after="0"/>
      <w:ind w:left="1400"/>
    </w:pPr>
    <w:rPr>
      <w:rFonts w:ascii="Times New Roman" w:hAnsi="Times New Roman"/>
      <w:sz w:val="18"/>
    </w:rPr>
  </w:style>
  <w:style w:type="paragraph" w:styleId="90">
    <w:name w:val="toc 9"/>
    <w:basedOn w:val="a"/>
    <w:next w:val="a"/>
    <w:autoRedefine/>
    <w:semiHidden/>
    <w:pPr>
      <w:spacing w:before="0" w:after="0"/>
      <w:ind w:left="1600"/>
    </w:pPr>
    <w:rPr>
      <w:rFonts w:ascii="Times New Roman" w:hAnsi="Times New Roman"/>
      <w:sz w:val="18"/>
    </w:rPr>
  </w:style>
  <w:style w:type="character" w:styleId="af">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a"/>
    <w:pPr>
      <w:widowControl w:val="0"/>
      <w:spacing w:before="0" w:after="0" w:line="360" w:lineRule="exact"/>
      <w:jc w:val="center"/>
    </w:pPr>
    <w:rPr>
      <w:b/>
      <w:sz w:val="32"/>
      <w:lang w:val="cs-CZ"/>
    </w:rPr>
  </w:style>
  <w:style w:type="paragraph" w:customStyle="1" w:styleId="ManualNumPar1">
    <w:name w:val="Manual NumPar 1"/>
    <w:basedOn w:val="a"/>
    <w:next w:val="a"/>
    <w:pPr>
      <w:ind w:left="851" w:hanging="851"/>
      <w:jc w:val="both"/>
    </w:pPr>
    <w:rPr>
      <w:rFonts w:ascii="Times New Roman" w:hAnsi="Times New Roman"/>
      <w:sz w:val="24"/>
      <w:lang w:val="fr-FR"/>
    </w:rPr>
  </w:style>
  <w:style w:type="table" w:styleId="af0">
    <w:name w:val="Table Grid"/>
    <w:basedOn w:val="a1"/>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a"/>
    <w:rsid w:val="000417E2"/>
    <w:pPr>
      <w:keepNext/>
      <w:widowControl w:val="0"/>
      <w:tabs>
        <w:tab w:val="left" w:pos="567"/>
      </w:tabs>
      <w:spacing w:before="240" w:after="0" w:line="240" w:lineRule="exact"/>
    </w:pPr>
    <w:rPr>
      <w:b/>
      <w:sz w:val="24"/>
      <w:lang w:val="cs-CZ"/>
    </w:rPr>
  </w:style>
  <w:style w:type="paragraph" w:styleId="af1">
    <w:name w:val="Balloon Text"/>
    <w:basedOn w:val="a"/>
    <w:semiHidden/>
    <w:rsid w:val="00B25580"/>
    <w:rPr>
      <w:rFonts w:ascii="Tahoma" w:hAnsi="Tahoma" w:cs="Tahoma"/>
      <w:sz w:val="16"/>
      <w:szCs w:val="16"/>
    </w:rPr>
  </w:style>
  <w:style w:type="character" w:styleId="af2">
    <w:name w:val="annotation reference"/>
    <w:rsid w:val="00CF7AAC"/>
    <w:rPr>
      <w:sz w:val="16"/>
      <w:szCs w:val="16"/>
    </w:rPr>
  </w:style>
  <w:style w:type="paragraph" w:styleId="af3">
    <w:name w:val="annotation text"/>
    <w:basedOn w:val="a"/>
    <w:link w:val="af4"/>
    <w:rsid w:val="00CF7AAC"/>
  </w:style>
  <w:style w:type="character" w:customStyle="1" w:styleId="af4">
    <w:name w:val="Текст на коментар Знак"/>
    <w:link w:val="af3"/>
    <w:rsid w:val="00CF7AAC"/>
    <w:rPr>
      <w:rFonts w:ascii="Arial" w:hAnsi="Arial"/>
      <w:snapToGrid w:val="0"/>
      <w:lang w:val="sv-SE" w:eastAsia="en-US"/>
    </w:rPr>
  </w:style>
  <w:style w:type="paragraph" w:styleId="af5">
    <w:name w:val="annotation subject"/>
    <w:basedOn w:val="af3"/>
    <w:next w:val="af3"/>
    <w:link w:val="af6"/>
    <w:rsid w:val="00CF7AAC"/>
    <w:rPr>
      <w:b/>
      <w:bCs/>
    </w:rPr>
  </w:style>
  <w:style w:type="character" w:customStyle="1" w:styleId="af6">
    <w:name w:val="Предмет на коментар Знак"/>
    <w:link w:val="af5"/>
    <w:rsid w:val="00CF7AAC"/>
    <w:rPr>
      <w:rFonts w:ascii="Arial" w:hAnsi="Arial"/>
      <w:b/>
      <w:bCs/>
      <w:snapToGrid w:val="0"/>
      <w:lang w:val="sv-SE" w:eastAsia="en-US"/>
    </w:rPr>
  </w:style>
  <w:style w:type="paragraph" w:styleId="af7">
    <w:name w:val="List Paragraph"/>
    <w:basedOn w:val="a"/>
    <w:uiPriority w:val="34"/>
    <w:qFormat/>
    <w:rsid w:val="00DD5345"/>
    <w:pPr>
      <w:ind w:left="720"/>
      <w:contextualSpacing/>
    </w:pPr>
  </w:style>
  <w:style w:type="character" w:customStyle="1" w:styleId="tlid-translation">
    <w:name w:val="tlid-translation"/>
    <w:basedOn w:val="a0"/>
    <w:rsid w:val="00E47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829360">
      <w:bodyDiv w:val="1"/>
      <w:marLeft w:val="0"/>
      <w:marRight w:val="0"/>
      <w:marTop w:val="0"/>
      <w:marBottom w:val="0"/>
      <w:divBdr>
        <w:top w:val="none" w:sz="0" w:space="0" w:color="auto"/>
        <w:left w:val="none" w:sz="0" w:space="0" w:color="auto"/>
        <w:bottom w:val="none" w:sz="0" w:space="0" w:color="auto"/>
        <w:right w:val="none" w:sz="0" w:space="0" w:color="auto"/>
      </w:divBdr>
    </w:div>
    <w:div w:id="702368394">
      <w:bodyDiv w:val="1"/>
      <w:marLeft w:val="0"/>
      <w:marRight w:val="0"/>
      <w:marTop w:val="0"/>
      <w:marBottom w:val="0"/>
      <w:divBdr>
        <w:top w:val="none" w:sz="0" w:space="0" w:color="auto"/>
        <w:left w:val="none" w:sz="0" w:space="0" w:color="auto"/>
        <w:bottom w:val="none" w:sz="0" w:space="0" w:color="auto"/>
        <w:right w:val="none" w:sz="0" w:space="0" w:color="auto"/>
      </w:divBdr>
      <w:divsChild>
        <w:div w:id="1477259478">
          <w:marLeft w:val="0"/>
          <w:marRight w:val="0"/>
          <w:marTop w:val="0"/>
          <w:marBottom w:val="0"/>
          <w:divBdr>
            <w:top w:val="none" w:sz="0" w:space="0" w:color="auto"/>
            <w:left w:val="none" w:sz="0" w:space="0" w:color="auto"/>
            <w:bottom w:val="none" w:sz="0" w:space="0" w:color="auto"/>
            <w:right w:val="none" w:sz="0" w:space="0" w:color="auto"/>
          </w:divBdr>
          <w:divsChild>
            <w:div w:id="1401638923">
              <w:marLeft w:val="0"/>
              <w:marRight w:val="0"/>
              <w:marTop w:val="0"/>
              <w:marBottom w:val="0"/>
              <w:divBdr>
                <w:top w:val="none" w:sz="0" w:space="0" w:color="auto"/>
                <w:left w:val="none" w:sz="0" w:space="0" w:color="auto"/>
                <w:bottom w:val="none" w:sz="0" w:space="0" w:color="auto"/>
                <w:right w:val="none" w:sz="0" w:space="0" w:color="auto"/>
              </w:divBdr>
              <w:divsChild>
                <w:div w:id="510264659">
                  <w:marLeft w:val="0"/>
                  <w:marRight w:val="0"/>
                  <w:marTop w:val="0"/>
                  <w:marBottom w:val="0"/>
                  <w:divBdr>
                    <w:top w:val="none" w:sz="0" w:space="0" w:color="auto"/>
                    <w:left w:val="none" w:sz="0" w:space="0" w:color="auto"/>
                    <w:bottom w:val="none" w:sz="0" w:space="0" w:color="auto"/>
                    <w:right w:val="none" w:sz="0" w:space="0" w:color="auto"/>
                  </w:divBdr>
                  <w:divsChild>
                    <w:div w:id="1373534397">
                      <w:marLeft w:val="0"/>
                      <w:marRight w:val="0"/>
                      <w:marTop w:val="0"/>
                      <w:marBottom w:val="0"/>
                      <w:divBdr>
                        <w:top w:val="none" w:sz="0" w:space="0" w:color="auto"/>
                        <w:left w:val="none" w:sz="0" w:space="0" w:color="auto"/>
                        <w:bottom w:val="none" w:sz="0" w:space="0" w:color="auto"/>
                        <w:right w:val="none" w:sz="0" w:space="0" w:color="auto"/>
                      </w:divBdr>
                      <w:divsChild>
                        <w:div w:id="1438520170">
                          <w:marLeft w:val="0"/>
                          <w:marRight w:val="0"/>
                          <w:marTop w:val="0"/>
                          <w:marBottom w:val="0"/>
                          <w:divBdr>
                            <w:top w:val="none" w:sz="0" w:space="0" w:color="auto"/>
                            <w:left w:val="none" w:sz="0" w:space="0" w:color="auto"/>
                            <w:bottom w:val="none" w:sz="0" w:space="0" w:color="auto"/>
                            <w:right w:val="none" w:sz="0" w:space="0" w:color="auto"/>
                          </w:divBdr>
                          <w:divsChild>
                            <w:div w:id="223952008">
                              <w:marLeft w:val="0"/>
                              <w:marRight w:val="0"/>
                              <w:marTop w:val="0"/>
                              <w:marBottom w:val="0"/>
                              <w:divBdr>
                                <w:top w:val="none" w:sz="0" w:space="0" w:color="auto"/>
                                <w:left w:val="none" w:sz="0" w:space="0" w:color="auto"/>
                                <w:bottom w:val="none" w:sz="0" w:space="0" w:color="auto"/>
                                <w:right w:val="none" w:sz="0" w:space="0" w:color="auto"/>
                              </w:divBdr>
                              <w:divsChild>
                                <w:div w:id="620040707">
                                  <w:marLeft w:val="0"/>
                                  <w:marRight w:val="0"/>
                                  <w:marTop w:val="0"/>
                                  <w:marBottom w:val="0"/>
                                  <w:divBdr>
                                    <w:top w:val="none" w:sz="0" w:space="0" w:color="auto"/>
                                    <w:left w:val="none" w:sz="0" w:space="0" w:color="auto"/>
                                    <w:bottom w:val="none" w:sz="0" w:space="0" w:color="auto"/>
                                    <w:right w:val="none" w:sz="0" w:space="0" w:color="auto"/>
                                  </w:divBdr>
                                  <w:divsChild>
                                    <w:div w:id="886139065">
                                      <w:marLeft w:val="0"/>
                                      <w:marRight w:val="0"/>
                                      <w:marTop w:val="0"/>
                                      <w:marBottom w:val="0"/>
                                      <w:divBdr>
                                        <w:top w:val="none" w:sz="0" w:space="0" w:color="auto"/>
                                        <w:left w:val="none" w:sz="0" w:space="0" w:color="auto"/>
                                        <w:bottom w:val="none" w:sz="0" w:space="0" w:color="auto"/>
                                        <w:right w:val="none" w:sz="0" w:space="0" w:color="auto"/>
                                      </w:divBdr>
                                      <w:divsChild>
                                        <w:div w:id="814418809">
                                          <w:marLeft w:val="0"/>
                                          <w:marRight w:val="0"/>
                                          <w:marTop w:val="0"/>
                                          <w:marBottom w:val="0"/>
                                          <w:divBdr>
                                            <w:top w:val="none" w:sz="0" w:space="0" w:color="auto"/>
                                            <w:left w:val="none" w:sz="0" w:space="0" w:color="auto"/>
                                            <w:bottom w:val="none" w:sz="0" w:space="0" w:color="auto"/>
                                            <w:right w:val="none" w:sz="0" w:space="0" w:color="auto"/>
                                          </w:divBdr>
                                          <w:divsChild>
                                            <w:div w:id="240986069">
                                              <w:marLeft w:val="0"/>
                                              <w:marRight w:val="0"/>
                                              <w:marTop w:val="0"/>
                                              <w:marBottom w:val="495"/>
                                              <w:divBdr>
                                                <w:top w:val="none" w:sz="0" w:space="0" w:color="auto"/>
                                                <w:left w:val="none" w:sz="0" w:space="0" w:color="auto"/>
                                                <w:bottom w:val="none" w:sz="0" w:space="0" w:color="auto"/>
                                                <w:right w:val="none" w:sz="0" w:space="0" w:color="auto"/>
                                              </w:divBdr>
                                              <w:divsChild>
                                                <w:div w:id="91960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472239">
      <w:bodyDiv w:val="1"/>
      <w:marLeft w:val="0"/>
      <w:marRight w:val="0"/>
      <w:marTop w:val="0"/>
      <w:marBottom w:val="0"/>
      <w:divBdr>
        <w:top w:val="none" w:sz="0" w:space="0" w:color="auto"/>
        <w:left w:val="none" w:sz="0" w:space="0" w:color="auto"/>
        <w:bottom w:val="none" w:sz="0" w:space="0" w:color="auto"/>
        <w:right w:val="none" w:sz="0" w:space="0" w:color="auto"/>
      </w:divBdr>
      <w:divsChild>
        <w:div w:id="1387992825">
          <w:marLeft w:val="0"/>
          <w:marRight w:val="0"/>
          <w:marTop w:val="0"/>
          <w:marBottom w:val="0"/>
          <w:divBdr>
            <w:top w:val="none" w:sz="0" w:space="0" w:color="auto"/>
            <w:left w:val="none" w:sz="0" w:space="0" w:color="auto"/>
            <w:bottom w:val="none" w:sz="0" w:space="0" w:color="auto"/>
            <w:right w:val="none" w:sz="0" w:space="0" w:color="auto"/>
          </w:divBdr>
          <w:divsChild>
            <w:div w:id="2113284404">
              <w:marLeft w:val="0"/>
              <w:marRight w:val="0"/>
              <w:marTop w:val="0"/>
              <w:marBottom w:val="0"/>
              <w:divBdr>
                <w:top w:val="none" w:sz="0" w:space="0" w:color="auto"/>
                <w:left w:val="none" w:sz="0" w:space="0" w:color="auto"/>
                <w:bottom w:val="none" w:sz="0" w:space="0" w:color="auto"/>
                <w:right w:val="none" w:sz="0" w:space="0" w:color="auto"/>
              </w:divBdr>
              <w:divsChild>
                <w:div w:id="1492940191">
                  <w:marLeft w:val="0"/>
                  <w:marRight w:val="0"/>
                  <w:marTop w:val="0"/>
                  <w:marBottom w:val="0"/>
                  <w:divBdr>
                    <w:top w:val="none" w:sz="0" w:space="0" w:color="auto"/>
                    <w:left w:val="none" w:sz="0" w:space="0" w:color="auto"/>
                    <w:bottom w:val="none" w:sz="0" w:space="0" w:color="auto"/>
                    <w:right w:val="none" w:sz="0" w:space="0" w:color="auto"/>
                  </w:divBdr>
                  <w:divsChild>
                    <w:div w:id="644314943">
                      <w:marLeft w:val="0"/>
                      <w:marRight w:val="0"/>
                      <w:marTop w:val="0"/>
                      <w:marBottom w:val="0"/>
                      <w:divBdr>
                        <w:top w:val="none" w:sz="0" w:space="0" w:color="auto"/>
                        <w:left w:val="none" w:sz="0" w:space="0" w:color="auto"/>
                        <w:bottom w:val="none" w:sz="0" w:space="0" w:color="auto"/>
                        <w:right w:val="none" w:sz="0" w:space="0" w:color="auto"/>
                      </w:divBdr>
                      <w:divsChild>
                        <w:div w:id="1090932826">
                          <w:marLeft w:val="0"/>
                          <w:marRight w:val="0"/>
                          <w:marTop w:val="0"/>
                          <w:marBottom w:val="0"/>
                          <w:divBdr>
                            <w:top w:val="none" w:sz="0" w:space="0" w:color="auto"/>
                            <w:left w:val="none" w:sz="0" w:space="0" w:color="auto"/>
                            <w:bottom w:val="none" w:sz="0" w:space="0" w:color="auto"/>
                            <w:right w:val="none" w:sz="0" w:space="0" w:color="auto"/>
                          </w:divBdr>
                          <w:divsChild>
                            <w:div w:id="1935161656">
                              <w:marLeft w:val="0"/>
                              <w:marRight w:val="0"/>
                              <w:marTop w:val="0"/>
                              <w:marBottom w:val="0"/>
                              <w:divBdr>
                                <w:top w:val="none" w:sz="0" w:space="0" w:color="auto"/>
                                <w:left w:val="none" w:sz="0" w:space="0" w:color="auto"/>
                                <w:bottom w:val="none" w:sz="0" w:space="0" w:color="auto"/>
                                <w:right w:val="none" w:sz="0" w:space="0" w:color="auto"/>
                              </w:divBdr>
                              <w:divsChild>
                                <w:div w:id="1333410589">
                                  <w:marLeft w:val="0"/>
                                  <w:marRight w:val="0"/>
                                  <w:marTop w:val="0"/>
                                  <w:marBottom w:val="0"/>
                                  <w:divBdr>
                                    <w:top w:val="none" w:sz="0" w:space="0" w:color="auto"/>
                                    <w:left w:val="none" w:sz="0" w:space="0" w:color="auto"/>
                                    <w:bottom w:val="none" w:sz="0" w:space="0" w:color="auto"/>
                                    <w:right w:val="none" w:sz="0" w:space="0" w:color="auto"/>
                                  </w:divBdr>
                                  <w:divsChild>
                                    <w:div w:id="285746381">
                                      <w:marLeft w:val="0"/>
                                      <w:marRight w:val="0"/>
                                      <w:marTop w:val="0"/>
                                      <w:marBottom w:val="0"/>
                                      <w:divBdr>
                                        <w:top w:val="none" w:sz="0" w:space="0" w:color="auto"/>
                                        <w:left w:val="none" w:sz="0" w:space="0" w:color="auto"/>
                                        <w:bottom w:val="none" w:sz="0" w:space="0" w:color="auto"/>
                                        <w:right w:val="none" w:sz="0" w:space="0" w:color="auto"/>
                                      </w:divBdr>
                                      <w:divsChild>
                                        <w:div w:id="1636329603">
                                          <w:marLeft w:val="0"/>
                                          <w:marRight w:val="0"/>
                                          <w:marTop w:val="0"/>
                                          <w:marBottom w:val="0"/>
                                          <w:divBdr>
                                            <w:top w:val="none" w:sz="0" w:space="0" w:color="auto"/>
                                            <w:left w:val="none" w:sz="0" w:space="0" w:color="auto"/>
                                            <w:bottom w:val="none" w:sz="0" w:space="0" w:color="auto"/>
                                            <w:right w:val="none" w:sz="0" w:space="0" w:color="auto"/>
                                          </w:divBdr>
                                          <w:divsChild>
                                            <w:div w:id="527643617">
                                              <w:marLeft w:val="0"/>
                                              <w:marRight w:val="0"/>
                                              <w:marTop w:val="0"/>
                                              <w:marBottom w:val="495"/>
                                              <w:divBdr>
                                                <w:top w:val="none" w:sz="0" w:space="0" w:color="auto"/>
                                                <w:left w:val="none" w:sz="0" w:space="0" w:color="auto"/>
                                                <w:bottom w:val="none" w:sz="0" w:space="0" w:color="auto"/>
                                                <w:right w:val="none" w:sz="0" w:space="0" w:color="auto"/>
                                              </w:divBdr>
                                              <w:divsChild>
                                                <w:div w:id="207022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002DD-000E-4AFA-89E6-F3E5FB639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2547</Words>
  <Characters>14520</Characters>
  <Application>Microsoft Office Word</Application>
  <DocSecurity>0</DocSecurity>
  <Lines>121</Lines>
  <Paragraphs>34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Betina Koleva</cp:lastModifiedBy>
  <cp:revision>3</cp:revision>
  <cp:lastPrinted>2020-12-18T16:52:00Z</cp:lastPrinted>
  <dcterms:created xsi:type="dcterms:W3CDTF">2021-02-27T19:38:00Z</dcterms:created>
  <dcterms:modified xsi:type="dcterms:W3CDTF">2021-02-27T19:44:00Z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